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44" w:rsidRPr="00FF0DAF" w:rsidRDefault="00A077D5" w:rsidP="00A077D5">
      <w:pPr>
        <w:jc w:val="center"/>
        <w:rPr>
          <w:lang w:val="fr-BE"/>
        </w:rPr>
      </w:pPr>
      <w:r w:rsidRPr="00A077D5">
        <w:rPr>
          <w:b/>
          <w:bCs/>
          <w:lang w:val="de-DE"/>
        </w:rPr>
        <w:t>1. JUNI 1993 - Gesetz vom über die Bestrafung von Arbeitgebern wegen der Beschäftigung von Ausländern, die sich illegal in Belgien aufhalten</w:t>
      </w:r>
      <w:r w:rsidR="001B2EDF" w:rsidRPr="00FF0DAF">
        <w:rPr>
          <w:lang w:val="fr-BE"/>
        </w:rPr>
        <w:t xml:space="preserve"> </w:t>
      </w:r>
      <w:r w:rsidR="00556506" w:rsidRPr="00FF0DAF">
        <w:rPr>
          <w:b/>
          <w:lang w:val="fr-BE"/>
        </w:rPr>
        <w:t>(Artike</w:t>
      </w:r>
      <w:r>
        <w:rPr>
          <w:b/>
          <w:lang w:val="fr-BE"/>
        </w:rPr>
        <w:t>l 1</w:t>
      </w:r>
      <w:r w:rsidR="00017F90">
        <w:rPr>
          <w:b/>
          <w:lang w:val="fr-BE"/>
        </w:rPr>
        <w:t>6</w:t>
      </w:r>
      <w:bookmarkStart w:id="0" w:name="_GoBack"/>
      <w:bookmarkEnd w:id="0"/>
      <w:r w:rsidR="001B2EDF" w:rsidRPr="00FF0DAF">
        <w:rPr>
          <w:b/>
          <w:lang w:val="fr-BE"/>
        </w:rPr>
        <w:t>)</w:t>
      </w:r>
    </w:p>
    <w:p w:rsidR="000F5F44" w:rsidRPr="00FF0DAF" w:rsidRDefault="000F5F44">
      <w:pPr>
        <w:rPr>
          <w:lang w:val="fr-BE"/>
        </w:rPr>
      </w:pPr>
    </w:p>
    <w:p w:rsidR="001B2EDF" w:rsidRPr="00FF0DAF" w:rsidRDefault="001B2EDF">
      <w:pPr>
        <w:rPr>
          <w:lang w:val="fr-BE"/>
        </w:rPr>
      </w:pPr>
    </w:p>
    <w:p w:rsidR="004F4F62" w:rsidRPr="0099799A" w:rsidRDefault="00B464E4" w:rsidP="003779EE">
      <w:pPr>
        <w:jc w:val="center"/>
        <w:rPr>
          <w:lang w:val="de-DE"/>
        </w:rPr>
      </w:pPr>
      <w:bookmarkStart w:id="1" w:name="OLE_LINK1"/>
      <w:r w:rsidRPr="0099799A">
        <w:rPr>
          <w:lang w:val="de-DE"/>
        </w:rPr>
        <w:t>(</w:t>
      </w:r>
      <w:r w:rsidR="000F5F44" w:rsidRPr="0099799A">
        <w:rPr>
          <w:i/>
          <w:lang w:val="de-DE"/>
        </w:rPr>
        <w:t xml:space="preserve">Belgisches Staatsblatt </w:t>
      </w:r>
      <w:r w:rsidR="000F5F44" w:rsidRPr="0099799A">
        <w:rPr>
          <w:lang w:val="de-DE"/>
        </w:rPr>
        <w:t xml:space="preserve">vom </w:t>
      </w:r>
      <w:r w:rsidR="00A077D5">
        <w:rPr>
          <w:lang w:val="de-DE"/>
        </w:rPr>
        <w:t>22. September 1994</w:t>
      </w:r>
      <w:r w:rsidR="003541CE" w:rsidRPr="0099799A">
        <w:rPr>
          <w:lang w:val="de-DE"/>
        </w:rPr>
        <w:t>)</w:t>
      </w:r>
    </w:p>
    <w:bookmarkEnd w:id="1"/>
    <w:p w:rsidR="000F5F44" w:rsidRPr="00FF0DAF" w:rsidRDefault="000F5F44" w:rsidP="000F5F44">
      <w:pPr>
        <w:jc w:val="center"/>
        <w:rPr>
          <w:lang w:val="de-DE"/>
        </w:rPr>
      </w:pPr>
    </w:p>
    <w:p w:rsidR="000F5F44" w:rsidRPr="00A077D5" w:rsidRDefault="000F5F44" w:rsidP="000F5F44">
      <w:pPr>
        <w:jc w:val="center"/>
        <w:rPr>
          <w:lang w:val="de-DE"/>
        </w:rPr>
      </w:pPr>
    </w:p>
    <w:p w:rsidR="00A077D5" w:rsidRDefault="000F5F44" w:rsidP="000F5F44">
      <w:pPr>
        <w:jc w:val="both"/>
        <w:rPr>
          <w:lang w:val="de-DE"/>
        </w:rPr>
      </w:pPr>
      <w:r w:rsidRPr="0099799A">
        <w:rPr>
          <w:lang w:val="de-DE"/>
        </w:rPr>
        <w:t>Diese deutsche Übersetzung ist von der Zentralen Dien</w:t>
      </w:r>
      <w:r w:rsidR="003D63E8" w:rsidRPr="0099799A">
        <w:rPr>
          <w:lang w:val="de-DE"/>
        </w:rPr>
        <w:t>st</w:t>
      </w:r>
      <w:r w:rsidRPr="0099799A">
        <w:rPr>
          <w:lang w:val="de-DE"/>
        </w:rPr>
        <w:t>stelle für Deutsche Übersetzungen in Malmedy erstellt worden.</w:t>
      </w:r>
    </w:p>
    <w:p w:rsidR="00A077D5" w:rsidRDefault="00A077D5" w:rsidP="000F5F44">
      <w:pPr>
        <w:jc w:val="both"/>
        <w:rPr>
          <w:lang w:val="de-DE"/>
        </w:rPr>
        <w:sectPr w:rsidR="00A077D5" w:rsidSect="00A077D5">
          <w:pgSz w:w="11906" w:h="16838"/>
          <w:pgMar w:top="1440" w:right="1440" w:bottom="1440" w:left="1440" w:header="1440" w:footer="1440" w:gutter="0"/>
          <w:cols w:space="720"/>
          <w:vAlign w:val="center"/>
          <w:noEndnote/>
        </w:sectPr>
      </w:pPr>
    </w:p>
    <w:p w:rsidR="00A077D5" w:rsidRPr="003A70FF" w:rsidRDefault="00A077D5" w:rsidP="003A70FF">
      <w:pPr>
        <w:jc w:val="both"/>
        <w:rPr>
          <w:b/>
          <w:bCs/>
          <w:caps/>
          <w:lang w:val="de-DE"/>
        </w:rPr>
      </w:pPr>
      <w:r w:rsidRPr="003A70FF">
        <w:rPr>
          <w:b/>
          <w:bCs/>
          <w:caps/>
        </w:rPr>
        <w:lastRenderedPageBreak/>
        <w:t>Ministerium der Justiz, Ministerium der Wirtschafts</w:t>
      </w:r>
      <w:r w:rsidR="003A70FF">
        <w:rPr>
          <w:b/>
          <w:bCs/>
          <w:caps/>
        </w:rPr>
        <w:softHyphen/>
      </w:r>
      <w:r w:rsidRPr="003A70FF">
        <w:rPr>
          <w:b/>
          <w:bCs/>
          <w:caps/>
        </w:rPr>
        <w:t xml:space="preserve">angelegenheiten, </w:t>
      </w:r>
      <w:r w:rsidR="003A70FF" w:rsidRPr="003A70FF">
        <w:rPr>
          <w:b/>
          <w:bCs/>
          <w:caps/>
        </w:rPr>
        <w:t>Ministerium der Finanzen, Ministerium des Innern und des Öffentlichen Dienstes, Ministerium der Beschäftigung und der Arbeit, Ministerium der Sozialfürsorge, Ministerium der Volksgesundheit und der Umwelt</w:t>
      </w:r>
    </w:p>
    <w:p w:rsidR="00A077D5" w:rsidRPr="00A077D5" w:rsidRDefault="00A077D5">
      <w:pPr>
        <w:jc w:val="center"/>
        <w:rPr>
          <w:b/>
          <w:bCs/>
          <w:lang w:val="de-DE"/>
        </w:rPr>
      </w:pPr>
    </w:p>
    <w:p w:rsidR="00A077D5" w:rsidRPr="00A077D5" w:rsidRDefault="00A077D5">
      <w:pPr>
        <w:jc w:val="center"/>
        <w:rPr>
          <w:b/>
          <w:bCs/>
          <w:lang w:val="de-DE"/>
        </w:rPr>
      </w:pPr>
    </w:p>
    <w:p w:rsidR="00A077D5" w:rsidRPr="00A077D5" w:rsidRDefault="00A077D5">
      <w:pPr>
        <w:jc w:val="center"/>
        <w:rPr>
          <w:b/>
          <w:bCs/>
          <w:lang w:val="de-DE"/>
        </w:rPr>
      </w:pPr>
      <w:r w:rsidRPr="00A077D5">
        <w:rPr>
          <w:b/>
          <w:bCs/>
          <w:lang w:val="de-DE"/>
        </w:rPr>
        <w:t xml:space="preserve">1. JUNI 1993 - Gesetz vom über die Bestrafung von Arbeitgebern wegen der Beschäftigung von Ausländern, die sich illegal in Belgien aufhalten 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both"/>
        <w:rPr>
          <w:lang w:val="de-DE"/>
        </w:rPr>
      </w:pPr>
    </w:p>
    <w:p w:rsidR="00A077D5" w:rsidRDefault="00A077D5">
      <w:pPr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BALDUIN, König der Belgier,</w:t>
      </w:r>
    </w:p>
    <w:p w:rsidR="00A077D5" w:rsidRDefault="00A077D5">
      <w:pPr>
        <w:jc w:val="both"/>
        <w:rPr>
          <w:lang w:val="de-DE"/>
        </w:rPr>
      </w:pPr>
    </w:p>
    <w:p w:rsidR="00A077D5" w:rsidRDefault="00A077D5">
      <w:pPr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Allen Gegenwärtigen und Zukünftigen, Unser Gruß!</w:t>
      </w:r>
    </w:p>
    <w:p w:rsidR="00A077D5" w:rsidRDefault="00A077D5">
      <w:pPr>
        <w:jc w:val="both"/>
        <w:rPr>
          <w:lang w:val="de-DE"/>
        </w:rPr>
      </w:pPr>
    </w:p>
    <w:p w:rsidR="00A077D5" w:rsidRDefault="00A077D5">
      <w:pPr>
        <w:jc w:val="both"/>
        <w:rPr>
          <w:lang w:val="de-DE"/>
        </w:rPr>
      </w:pPr>
      <w:r>
        <w:rPr>
          <w:lang w:val="de-DE"/>
        </w:rPr>
        <w:tab/>
        <w:t>Die Kammern haben das Folgende angenommen, und Wir sanktionieren es: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(…)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  <w:r>
        <w:rPr>
          <w:b/>
          <w:bCs/>
          <w:lang w:val="de-DE"/>
        </w:rPr>
        <w:t>KAPITEL V - Abänderung des Gesetzes vom 14. Juli 1991 über die Handelspraktiken sowie die Aufklärung und den Schutz der Verbraucher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both"/>
        <w:rPr>
          <w:lang w:val="de-DE"/>
        </w:rPr>
      </w:pPr>
    </w:p>
    <w:p w:rsidR="00A077D5" w:rsidRDefault="00A077D5">
      <w:pPr>
        <w:jc w:val="both"/>
        <w:rPr>
          <w:lang w:val="de-DE"/>
        </w:rPr>
      </w:pPr>
      <w:r>
        <w:rPr>
          <w:lang w:val="de-DE"/>
        </w:rPr>
        <w:tab/>
      </w:r>
      <w:r w:rsidRPr="00A077D5">
        <w:rPr>
          <w:b/>
          <w:lang w:val="de-DE"/>
        </w:rPr>
        <w:t>Art</w:t>
      </w:r>
      <w:r>
        <w:rPr>
          <w:b/>
          <w:lang w:val="de-DE"/>
        </w:rPr>
        <w:t>. </w:t>
      </w:r>
      <w:r w:rsidRPr="00A077D5">
        <w:rPr>
          <w:b/>
          <w:lang w:val="de-DE"/>
        </w:rPr>
        <w:t>16</w:t>
      </w:r>
      <w:r>
        <w:rPr>
          <w:lang w:val="de-DE"/>
        </w:rPr>
        <w:t xml:space="preserve"> - Artikel 97 Absatz 1 des Gesetzes vom 14. Juli 1991 über die Handelspraktiken sowie die Aufklärung und den Schutz der Verbraucher wird durch eine wie folgt lautende Nummer 13 ergänzt:</w:t>
      </w:r>
    </w:p>
    <w:p w:rsidR="00A077D5" w:rsidRDefault="00A077D5">
      <w:pPr>
        <w:jc w:val="both"/>
        <w:rPr>
          <w:lang w:val="de-DE"/>
        </w:rPr>
      </w:pPr>
    </w:p>
    <w:p w:rsidR="00A077D5" w:rsidRDefault="00A077D5">
      <w:pPr>
        <w:jc w:val="both"/>
        <w:rPr>
          <w:lang w:val="de-DE"/>
        </w:rPr>
      </w:pPr>
      <w:r>
        <w:rPr>
          <w:lang w:val="de-DE"/>
        </w:rPr>
        <w:tab/>
        <w:t>"13. die Beschäftigung einer Person durch einen Arbeitgeber, der sich eines Verstoßes gegen Artikel 27 Nr. 1 Lit. a des Königlichen Erlasses Nr. 34 vom 20. Juli 1967 über die Beschäftigung von Arbeitnehmern ausländischer Staatsangehörigkeit schuldig macht."</w:t>
      </w:r>
    </w:p>
    <w:p w:rsidR="00A077D5" w:rsidRPr="00A077D5" w:rsidRDefault="00A077D5">
      <w:pPr>
        <w:jc w:val="both"/>
        <w:rPr>
          <w:bCs/>
          <w:lang w:val="de-DE"/>
        </w:rPr>
      </w:pPr>
    </w:p>
    <w:p w:rsidR="00A077D5" w:rsidRDefault="00A077D5">
      <w:pPr>
        <w:jc w:val="both"/>
        <w:rPr>
          <w:lang w:val="de-DE"/>
        </w:rPr>
      </w:pPr>
    </w:p>
    <w:p w:rsidR="00A077D5" w:rsidRDefault="00A077D5">
      <w:pPr>
        <w:jc w:val="both"/>
        <w:rPr>
          <w:lang w:val="de-DE"/>
        </w:rPr>
      </w:pPr>
      <w:r>
        <w:rPr>
          <w:lang w:val="de-DE"/>
        </w:rPr>
        <w:tab/>
        <w:t>Wir fertigen das vorliegende Gesetz aus und ordnen an, da</w:t>
      </w:r>
      <w:r w:rsidR="003A70FF">
        <w:rPr>
          <w:lang w:val="de-DE"/>
        </w:rPr>
        <w:t>ss</w:t>
      </w:r>
      <w:r>
        <w:rPr>
          <w:lang w:val="de-DE"/>
        </w:rPr>
        <w:t xml:space="preserve"> es mit dem Staatssiegel versehen und durch das </w:t>
      </w:r>
      <w:r>
        <w:rPr>
          <w:i/>
          <w:iCs/>
          <w:lang w:val="de-DE"/>
        </w:rPr>
        <w:t>Belgische Staatsblatt</w:t>
      </w:r>
      <w:r>
        <w:rPr>
          <w:lang w:val="de-DE"/>
        </w:rPr>
        <w:t xml:space="preserve"> veröffentlicht wird.</w:t>
      </w:r>
    </w:p>
    <w:p w:rsidR="00A077D5" w:rsidRDefault="00A077D5">
      <w:pPr>
        <w:jc w:val="both"/>
        <w:rPr>
          <w:lang w:val="de-DE"/>
        </w:rPr>
      </w:pPr>
    </w:p>
    <w:p w:rsidR="00A077D5" w:rsidRDefault="00A077D5">
      <w:pPr>
        <w:jc w:val="both"/>
        <w:rPr>
          <w:lang w:val="de-DE"/>
        </w:rPr>
      </w:pPr>
    </w:p>
    <w:p w:rsidR="00A077D5" w:rsidRDefault="00A077D5">
      <w:pPr>
        <w:jc w:val="both"/>
        <w:rPr>
          <w:lang w:val="de-DE"/>
        </w:rPr>
      </w:pPr>
      <w:r>
        <w:rPr>
          <w:lang w:val="de-DE"/>
        </w:rPr>
        <w:tab/>
        <w:t>Gegeben zu Brüssel, den 1. Juni 1993.</w:t>
      </w:r>
    </w:p>
    <w:p w:rsidR="00A077D5" w:rsidRDefault="00A077D5">
      <w:pPr>
        <w:jc w:val="both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BALDUIN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Von Königs wegen: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Der Minister der Justiz und der Wirtschaftsangelegenheiten</w:t>
      </w: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M. WATHELET</w:t>
      </w:r>
    </w:p>
    <w:p w:rsidR="00A077D5" w:rsidRDefault="00A077D5">
      <w:pPr>
        <w:jc w:val="center"/>
        <w:rPr>
          <w:lang w:val="de-DE"/>
        </w:rPr>
      </w:pPr>
    </w:p>
    <w:p w:rsidR="00A077D5" w:rsidRDefault="003A70FF">
      <w:pPr>
        <w:jc w:val="center"/>
        <w:rPr>
          <w:lang w:val="de-DE"/>
        </w:rPr>
      </w:pPr>
      <w:r>
        <w:rPr>
          <w:lang w:val="de-DE"/>
        </w:rPr>
        <w:br w:type="page"/>
      </w:r>
      <w:r w:rsidR="00A077D5">
        <w:rPr>
          <w:lang w:val="de-DE"/>
        </w:rPr>
        <w:lastRenderedPageBreak/>
        <w:t>Der Minister der Finanzen</w:t>
      </w: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Ph. MAYSTADT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Der Minister des Innern und des Öffentlichen Dienstes</w:t>
      </w: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L. TOBBACK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Der Minister der Beschäftigung und der Arbeit</w:t>
      </w: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Frau M. SMET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Der Minister der Sozialen Angelegenheiten</w:t>
      </w: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B. ANSELME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Der Minister der Sozialen Eingliederung, der Volksgesundheit und der Umwelt</w:t>
      </w: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Frau M. DE GALAN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Mit dem Staatssiegel versehen:</w:t>
      </w:r>
    </w:p>
    <w:p w:rsidR="00A077D5" w:rsidRDefault="00A077D5">
      <w:pPr>
        <w:jc w:val="center"/>
        <w:rPr>
          <w:lang w:val="de-DE"/>
        </w:rPr>
      </w:pP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Der Minister der Justiz</w:t>
      </w:r>
    </w:p>
    <w:p w:rsidR="00A077D5" w:rsidRDefault="00A077D5">
      <w:pPr>
        <w:jc w:val="center"/>
        <w:rPr>
          <w:lang w:val="de-DE"/>
        </w:rPr>
      </w:pPr>
      <w:r>
        <w:rPr>
          <w:lang w:val="de-DE"/>
        </w:rPr>
        <w:t>M.WATHELET</w:t>
      </w:r>
    </w:p>
    <w:sectPr w:rsidR="00A077D5" w:rsidSect="00A077D5">
      <w:pgSz w:w="11906" w:h="16838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44"/>
    <w:rsid w:val="00017F90"/>
    <w:rsid w:val="000F5F44"/>
    <w:rsid w:val="001B2EDF"/>
    <w:rsid w:val="00266D2A"/>
    <w:rsid w:val="00276FF1"/>
    <w:rsid w:val="003541CE"/>
    <w:rsid w:val="003779EE"/>
    <w:rsid w:val="00392341"/>
    <w:rsid w:val="003A70FF"/>
    <w:rsid w:val="003D63E8"/>
    <w:rsid w:val="0044272C"/>
    <w:rsid w:val="004F4F62"/>
    <w:rsid w:val="0051470C"/>
    <w:rsid w:val="00556506"/>
    <w:rsid w:val="005A21BA"/>
    <w:rsid w:val="007D5F55"/>
    <w:rsid w:val="00851420"/>
    <w:rsid w:val="00961854"/>
    <w:rsid w:val="0099799A"/>
    <w:rsid w:val="009B04F3"/>
    <w:rsid w:val="00A077D5"/>
    <w:rsid w:val="00B22B4B"/>
    <w:rsid w:val="00B464E4"/>
    <w:rsid w:val="00C64285"/>
    <w:rsid w:val="00F24CD9"/>
    <w:rsid w:val="00FF0763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</dc:creator>
  <cp:lastModifiedBy>Françoise Siquet</cp:lastModifiedBy>
  <cp:revision>3</cp:revision>
  <dcterms:created xsi:type="dcterms:W3CDTF">2013-04-26T13:03:00Z</dcterms:created>
  <dcterms:modified xsi:type="dcterms:W3CDTF">2013-05-17T13:32:00Z</dcterms:modified>
</cp:coreProperties>
</file>