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46" w:rsidRDefault="00E33B46" w:rsidP="00E33B46">
      <w:pPr>
        <w:jc w:val="both"/>
      </w:pPr>
      <w:r>
        <w:rPr>
          <w:b/>
          <w:bCs/>
        </w:rPr>
        <w:t>20. JUNI 1994 - Königlicher Erlass zur Festlegung der allgemeinen Bestimmungen über die Besoldung des Personals der öffentlichen Feuerwehrdienste und des Personals der Gemeindepolizei</w:t>
      </w:r>
      <w:r>
        <w:t xml:space="preserve"> </w:t>
      </w:r>
    </w:p>
    <w:p w:rsidR="00477362" w:rsidRDefault="00DF4CB4"/>
    <w:p w:rsidR="00E33B46" w:rsidRDefault="00E33B46">
      <w:pPr>
        <w:rPr>
          <w:i/>
        </w:rPr>
      </w:pPr>
      <w:r>
        <w:rPr>
          <w:i/>
        </w:rPr>
        <w:t>[Aufgehoben durch Art. 47 § 1 Nr. 1 des K.E. vom 19. April 2014 (B.S. vom 1. Oktober 2014)]</w:t>
      </w:r>
    </w:p>
    <w:p w:rsidR="00E33B46" w:rsidRDefault="00E33B46">
      <w:pPr>
        <w:rPr>
          <w:i/>
        </w:rPr>
      </w:pPr>
    </w:p>
    <w:p w:rsidR="00E33B46" w:rsidRDefault="00E33B46">
      <w:pPr>
        <w:rPr>
          <w:i/>
        </w:rPr>
      </w:pPr>
    </w:p>
    <w:p w:rsidR="00E33B46" w:rsidRPr="00E33B46" w:rsidRDefault="00E33B46">
      <w:pPr>
        <w:rPr>
          <w:i/>
        </w:rPr>
      </w:pPr>
      <w:r>
        <w:rPr>
          <w:i/>
        </w:rPr>
        <w:t xml:space="preserve">Der aufgehobene Texte befindet sich </w:t>
      </w:r>
      <w:r w:rsidR="00DF4CB4">
        <w:rPr>
          <w:i/>
        </w:rPr>
        <w:t xml:space="preserve">in M:/A. TEXTES CONSOLIDES/Textes </w:t>
      </w:r>
      <w:proofErr w:type="spellStart"/>
      <w:r w:rsidR="00DF4CB4">
        <w:rPr>
          <w:i/>
        </w:rPr>
        <w:t>abrogés</w:t>
      </w:r>
      <w:proofErr w:type="spellEnd"/>
      <w:r w:rsidR="00DF4CB4">
        <w:rPr>
          <w:i/>
        </w:rPr>
        <w:t>/AR/ 1994/940620AR.pol.abr.docx.</w:t>
      </w:r>
      <w:bookmarkStart w:id="0" w:name="_GoBack"/>
      <w:bookmarkEnd w:id="0"/>
    </w:p>
    <w:sectPr w:rsidR="00E33B46" w:rsidRPr="00E3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46"/>
    <w:rsid w:val="00063BAD"/>
    <w:rsid w:val="00716DDE"/>
    <w:rsid w:val="00937176"/>
    <w:rsid w:val="00A63872"/>
    <w:rsid w:val="00C71B04"/>
    <w:rsid w:val="00DF4CB4"/>
    <w:rsid w:val="00E22FED"/>
    <w:rsid w:val="00E33B46"/>
    <w:rsid w:val="00F6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46"/>
    <w:rPr>
      <w:sz w:val="24"/>
      <w:szCs w:val="24"/>
      <w:lang w:val="de-DE" w:eastAsia="fr-FR"/>
    </w:rPr>
  </w:style>
  <w:style w:type="paragraph" w:styleId="Titre1">
    <w:name w:val="heading 1"/>
    <w:basedOn w:val="Normal"/>
    <w:next w:val="Normal"/>
    <w:link w:val="Titre1Car"/>
    <w:qFormat/>
    <w:rsid w:val="00E22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63BAD"/>
    <w:rPr>
      <w:rFonts w:ascii="Arial" w:hAnsi="Arial" w:cs="Arial"/>
      <w:b/>
      <w:bCs/>
      <w:kern w:val="32"/>
      <w:sz w:val="32"/>
      <w:szCs w:val="32"/>
      <w:lang w:val="de-D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46"/>
    <w:rPr>
      <w:sz w:val="24"/>
      <w:szCs w:val="24"/>
      <w:lang w:val="de-DE" w:eastAsia="fr-FR"/>
    </w:rPr>
  </w:style>
  <w:style w:type="paragraph" w:styleId="Titre1">
    <w:name w:val="heading 1"/>
    <w:basedOn w:val="Normal"/>
    <w:next w:val="Normal"/>
    <w:link w:val="Titre1Car"/>
    <w:qFormat/>
    <w:rsid w:val="00E22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63BAD"/>
    <w:rPr>
      <w:rFonts w:ascii="Arial" w:hAnsi="Arial" w:cs="Arial"/>
      <w:b/>
      <w:bCs/>
      <w:kern w:val="32"/>
      <w:sz w:val="32"/>
      <w:szCs w:val="32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Servais</dc:creator>
  <cp:lastModifiedBy>Mireille Servais</cp:lastModifiedBy>
  <cp:revision>1</cp:revision>
  <dcterms:created xsi:type="dcterms:W3CDTF">2015-03-25T12:19:00Z</dcterms:created>
  <dcterms:modified xsi:type="dcterms:W3CDTF">2015-03-25T12:26:00Z</dcterms:modified>
</cp:coreProperties>
</file>