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6" w:rsidRPr="00894002" w:rsidRDefault="00092516" w:rsidP="00092516">
      <w:pPr>
        <w:jc w:val="both"/>
        <w:rPr>
          <w:lang w:val="de-DE"/>
        </w:rPr>
      </w:pPr>
      <w:bookmarkStart w:id="0" w:name="_GoBack"/>
      <w:bookmarkEnd w:id="0"/>
      <w:r w:rsidRPr="00894002">
        <w:rPr>
          <w:b/>
          <w:bCs/>
          <w:lang w:val="de-DE"/>
        </w:rPr>
        <w:t xml:space="preserve">10. APRIL 1995 - Königlicher </w:t>
      </w:r>
      <w:r>
        <w:rPr>
          <w:b/>
          <w:bCs/>
          <w:lang w:val="de-DE"/>
        </w:rPr>
        <w:t>Erlass</w:t>
      </w:r>
      <w:r w:rsidRPr="00894002">
        <w:rPr>
          <w:b/>
          <w:bCs/>
          <w:lang w:val="de-DE"/>
        </w:rPr>
        <w:t xml:space="preserve"> zur Abänderung des Königlichen Erlasses vom 13.</w:t>
      </w:r>
      <w:r>
        <w:rPr>
          <w:b/>
          <w:bCs/>
          <w:lang w:val="de-DE"/>
        </w:rPr>
        <w:t> </w:t>
      </w:r>
      <w:r w:rsidRPr="00894002">
        <w:rPr>
          <w:b/>
          <w:bCs/>
          <w:lang w:val="de-DE"/>
        </w:rPr>
        <w:t>Juli 1989 über das Brevet eines Gerichtspolizeioffiziers, Hilfsbeamter des Prokurators des Königs, das bestimmten Mitgliedern der Gemeindepolizei ausgestellt wird</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092516">
        <w:rPr>
          <w:lang w:val="de-DE"/>
        </w:rPr>
        <w:t>3. September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092516" w:rsidRPr="00894002" w:rsidRDefault="00092516" w:rsidP="00894002">
      <w:pPr>
        <w:jc w:val="center"/>
        <w:rPr>
          <w:b/>
          <w:bCs/>
          <w:lang w:val="de-DE"/>
        </w:rPr>
      </w:pPr>
      <w:r w:rsidRPr="00894002">
        <w:rPr>
          <w:b/>
          <w:bCs/>
          <w:lang w:val="de-DE"/>
        </w:rPr>
        <w:lastRenderedPageBreak/>
        <w:t>MINISTERIUM DES INNERN UND MINISTERIUM DER SOZIALFÜRSORGE</w:t>
      </w:r>
    </w:p>
    <w:p w:rsidR="00092516" w:rsidRDefault="00092516" w:rsidP="00894002">
      <w:pPr>
        <w:jc w:val="both"/>
        <w:rPr>
          <w:b/>
          <w:bCs/>
          <w:lang w:val="de-DE"/>
        </w:rPr>
      </w:pPr>
    </w:p>
    <w:p w:rsidR="00092516" w:rsidRPr="00894002" w:rsidRDefault="00092516" w:rsidP="00894002">
      <w:pPr>
        <w:jc w:val="both"/>
        <w:rPr>
          <w:b/>
          <w:bCs/>
          <w:lang w:val="de-DE"/>
        </w:rPr>
      </w:pPr>
    </w:p>
    <w:p w:rsidR="00092516" w:rsidRPr="00894002" w:rsidRDefault="00092516" w:rsidP="00894002">
      <w:pPr>
        <w:jc w:val="both"/>
        <w:rPr>
          <w:lang w:val="de-DE"/>
        </w:rPr>
      </w:pPr>
      <w:r w:rsidRPr="00894002">
        <w:rPr>
          <w:b/>
          <w:bCs/>
          <w:lang w:val="de-DE"/>
        </w:rPr>
        <w:t xml:space="preserve">10. APRIL 1995 - Königlicher </w:t>
      </w:r>
      <w:r>
        <w:rPr>
          <w:b/>
          <w:bCs/>
          <w:lang w:val="de-DE"/>
        </w:rPr>
        <w:t>Erlass</w:t>
      </w:r>
      <w:r w:rsidRPr="00894002">
        <w:rPr>
          <w:b/>
          <w:bCs/>
          <w:lang w:val="de-DE"/>
        </w:rPr>
        <w:t xml:space="preserve"> zur Abänderung des Königlichen Erlasses vom 13.</w:t>
      </w:r>
      <w:r>
        <w:rPr>
          <w:b/>
          <w:bCs/>
          <w:lang w:val="de-DE"/>
        </w:rPr>
        <w:t> </w:t>
      </w:r>
      <w:r w:rsidRPr="00894002">
        <w:rPr>
          <w:b/>
          <w:bCs/>
          <w:lang w:val="de-DE"/>
        </w:rPr>
        <w:t>Juli 1989 über das Brevet eines Gerichtspolizeioffiziers, Hilfsbeamter des Prokurators des Königs, das bestimmten Mitgliedern der Gemeindepolizei ausgestellt wird</w:t>
      </w:r>
    </w:p>
    <w:p w:rsidR="00092516" w:rsidRPr="00894002" w:rsidRDefault="00092516" w:rsidP="00894002">
      <w:pPr>
        <w:jc w:val="both"/>
        <w:rPr>
          <w:lang w:val="de-DE"/>
        </w:rPr>
      </w:pPr>
    </w:p>
    <w:p w:rsidR="00092516" w:rsidRPr="00894002" w:rsidRDefault="00092516" w:rsidP="00894002">
      <w:pPr>
        <w:tabs>
          <w:tab w:val="left" w:pos="-1022"/>
          <w:tab w:val="left" w:pos="-720"/>
          <w:tab w:val="left" w:pos="260"/>
        </w:tabs>
        <w:ind w:firstLine="720"/>
        <w:jc w:val="both"/>
        <w:rPr>
          <w:lang w:val="de-DE"/>
        </w:rPr>
      </w:pPr>
      <w:r>
        <w:rPr>
          <w:lang w:val="de-DE"/>
        </w:rPr>
        <w:tab/>
      </w:r>
      <w:r w:rsidRPr="00894002">
        <w:rPr>
          <w:lang w:val="de-DE"/>
        </w:rPr>
        <w:t>ALBERT II., König der Belgier,</w:t>
      </w:r>
    </w:p>
    <w:p w:rsidR="00092516" w:rsidRPr="00894002" w:rsidRDefault="00092516" w:rsidP="00894002">
      <w:pPr>
        <w:tabs>
          <w:tab w:val="left" w:pos="-1022"/>
          <w:tab w:val="left" w:pos="-720"/>
          <w:tab w:val="left" w:pos="260"/>
        </w:tabs>
        <w:jc w:val="both"/>
        <w:rPr>
          <w:lang w:val="de-DE"/>
        </w:rPr>
      </w:pPr>
    </w:p>
    <w:p w:rsidR="00092516" w:rsidRPr="00894002" w:rsidRDefault="00092516" w:rsidP="00894002">
      <w:pPr>
        <w:tabs>
          <w:tab w:val="left" w:pos="-1022"/>
          <w:tab w:val="left" w:pos="-720"/>
          <w:tab w:val="left" w:pos="260"/>
        </w:tabs>
        <w:ind w:firstLine="720"/>
        <w:jc w:val="both"/>
        <w:rPr>
          <w:lang w:val="de-DE"/>
        </w:rPr>
      </w:pPr>
      <w:r>
        <w:rPr>
          <w:lang w:val="de-DE"/>
        </w:rPr>
        <w:tab/>
      </w:r>
      <w:r w:rsidRPr="00894002">
        <w:rPr>
          <w:lang w:val="de-DE"/>
        </w:rPr>
        <w:t xml:space="preserve">Allen Gegenwärtigen und </w:t>
      </w:r>
      <w:proofErr w:type="spellStart"/>
      <w:r w:rsidRPr="00894002">
        <w:rPr>
          <w:lang w:val="de-DE"/>
        </w:rPr>
        <w:t>Zukünftigen</w:t>
      </w:r>
      <w:proofErr w:type="spellEnd"/>
      <w:r w:rsidRPr="00894002">
        <w:rPr>
          <w:lang w:val="de-DE"/>
        </w:rPr>
        <w:t>, Unser Gruß!</w:t>
      </w:r>
    </w:p>
    <w:p w:rsidR="00092516"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der am 17. Juli 1991 koordinierten Gesetze über die Staatsbuchführung, insbesondere der Artikel 55 bis 58;</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des Gesetzes vom 1. August 1985 zur Festlegung sozialer Bestimmungen, insbesondere des Artikels 1, abgeändert durch die Königlichen Erlasse Nr. 474 vom 28.</w:t>
      </w:r>
      <w:r>
        <w:rPr>
          <w:lang w:val="de-DE"/>
        </w:rPr>
        <w:t> </w:t>
      </w:r>
      <w:r w:rsidRPr="00894002">
        <w:rPr>
          <w:lang w:val="de-DE"/>
        </w:rPr>
        <w:t>Oktober 1986 und Nr. 502 vom 31. Dezember 1986 und durch die Gesetze vom 7. November 1987, 22. Dezember 1989, 20. J</w:t>
      </w:r>
      <w:r>
        <w:rPr>
          <w:lang w:val="de-DE"/>
        </w:rPr>
        <w:t>uli 1991, 30. März 1994 und 21. </w:t>
      </w:r>
      <w:r w:rsidRPr="00894002">
        <w:rPr>
          <w:lang w:val="de-DE"/>
        </w:rPr>
        <w:t>Dezember</w:t>
      </w:r>
      <w:r>
        <w:rPr>
          <w:lang w:val="de-DE"/>
        </w:rPr>
        <w:t> </w:t>
      </w:r>
      <w:r w:rsidRPr="00894002">
        <w:rPr>
          <w:lang w:val="de-DE"/>
        </w:rPr>
        <w:t>1994;</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des Gesetzes vom 30. März 1994 zur Festlegung sozialer Bestimmungen, abgeändert durch das Gesetz vom 21. Dezember 1994, insbesondere der Artikel 69 bis 72;</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des Königlichen Erlasses vom 26. April 1968 zur Organisation und Koordinierung der Kontrolle über die Gewährung und Verwendung von Zuschüssen;</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 xml:space="preserve">Aufgrund des Königlichen Erlasses vom 13. Juli 1989 über das Brevet eines </w:t>
      </w:r>
      <w:proofErr w:type="spellStart"/>
      <w:r w:rsidRPr="00894002">
        <w:rPr>
          <w:lang w:val="de-DE"/>
        </w:rPr>
        <w:t>Gerichtspolizei</w:t>
      </w:r>
      <w:r w:rsidRPr="00894002">
        <w:rPr>
          <w:lang w:val="de-DE"/>
        </w:rPr>
        <w:softHyphen/>
        <w:t>offiziers</w:t>
      </w:r>
      <w:proofErr w:type="spellEnd"/>
      <w:r w:rsidRPr="00894002">
        <w:rPr>
          <w:lang w:val="de-DE"/>
        </w:rPr>
        <w:t>, Hilfsbeamter des Prokurators des Königs, das bestimmten Mitgliedern der Gemeindepolizei ausgestellt wird, abgeändert durch die Königlichen Erlasse vom 18. Januar 1991, 7. Juni 1993 und 19. Oktober 1994;</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des Königlichen Erlasses vom 5. Juli 1994 zur Festlegung der Kontrollmodalitäten bei der Gewährung einer finanziellen Beihilfe an Gemeinden beim Abschlu</w:t>
      </w:r>
      <w:r>
        <w:rPr>
          <w:lang w:val="de-DE"/>
        </w:rPr>
        <w:t>ss</w:t>
      </w:r>
      <w:r w:rsidRPr="00894002">
        <w:rPr>
          <w:lang w:val="de-DE"/>
        </w:rPr>
        <w:t xml:space="preserve"> einer Sicherheitsvereinbarung oder bei der Anwerbung von zusätzlichem Personal im Rahmen ihres Polizeidienstes, insbesondere des Artikels 2;</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der Stellungnahme des Finanzinspektors vom 22. März 1995;</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des Einverständnisses Unseres</w:t>
      </w:r>
      <w:r>
        <w:rPr>
          <w:lang w:val="de-DE"/>
        </w:rPr>
        <w:t xml:space="preserve"> Ministers des Haushalts vom 3. </w:t>
      </w:r>
      <w:r w:rsidRPr="00894002">
        <w:rPr>
          <w:lang w:val="de-DE"/>
        </w:rPr>
        <w:t>April</w:t>
      </w:r>
      <w:r>
        <w:rPr>
          <w:lang w:val="de-DE"/>
        </w:rPr>
        <w:t> </w:t>
      </w:r>
      <w:r w:rsidRPr="00894002">
        <w:rPr>
          <w:lang w:val="de-DE"/>
        </w:rPr>
        <w:t>1995;</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 xml:space="preserve">Aufgrund der am 12. Januar 1973 koordinierten Gesetze über den Staatsrat, insbesondere des Artikels 3 </w:t>
      </w:r>
      <w:r>
        <w:rPr>
          <w:lang w:val="de-DE"/>
        </w:rPr>
        <w:t>§</w:t>
      </w:r>
      <w:r w:rsidRPr="00894002">
        <w:rPr>
          <w:lang w:val="de-DE"/>
        </w:rPr>
        <w:t xml:space="preserve"> 1, abgeändert durch das Gesetz vom 4. Juli 1989;</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Aufgrund der Dringlichkeit, begründet durch die zwingende Notwendigkeit, den Trainings- und Ausbildungszentren für Gemeindepolizisten und Feldhüter die Zuschüsse für das Ausbildungsjahr 1994-1995 rechtzeitig auszuzahlen, um ihnen Haushaltsprobleme zu ersparen;</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lastRenderedPageBreak/>
        <w:t>Auf Vorschlag Unseres Ministers des Innern und Unseres Ministers der Sozialen Angelegenheiten</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Haben Wir beschlossen und erlassen Wir:</w:t>
      </w:r>
    </w:p>
    <w:p w:rsidR="00092516"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b/>
          <w:bCs/>
          <w:lang w:val="de-DE"/>
        </w:rPr>
        <w:t>Artikel 1</w:t>
      </w:r>
      <w:r w:rsidRPr="00894002">
        <w:rPr>
          <w:lang w:val="de-DE"/>
        </w:rPr>
        <w:t xml:space="preserve"> - In Artikel 6 Absatz 3 des Königlichen Erlasses vom 13. Juli 1989 über das Brevet eines Gerichtspolizeioffiziers, Hilfsbeamter des Prokurators des Königs, das bestimmten Mitgliedern der Gemeindepolizei ausgestellt wird, werden die Wörter </w:t>
      </w:r>
      <w:r>
        <w:rPr>
          <w:lang w:val="de-DE"/>
        </w:rPr>
        <w:t>"</w:t>
      </w:r>
      <w:r w:rsidRPr="00894002">
        <w:rPr>
          <w:lang w:val="de-DE"/>
        </w:rPr>
        <w:t>in den Haushaltsplan des Ministeriums des Innern und des Öffentlichen Dienstes eingetragen worden sind</w:t>
      </w:r>
      <w:r>
        <w:rPr>
          <w:lang w:val="de-DE"/>
        </w:rPr>
        <w:t>"</w:t>
      </w:r>
      <w:r w:rsidRPr="00894002">
        <w:rPr>
          <w:lang w:val="de-DE"/>
        </w:rPr>
        <w:t xml:space="preserve"> durch die Wörter </w:t>
      </w:r>
      <w:r>
        <w:rPr>
          <w:lang w:val="de-DE"/>
        </w:rPr>
        <w:t>"</w:t>
      </w:r>
      <w:r w:rsidRPr="00894002">
        <w:rPr>
          <w:lang w:val="de-DE"/>
        </w:rPr>
        <w:t xml:space="preserve">in den spezifischen Haushaltsartikel eingetragen worden sind, der in Anwendung von Artikel 1 </w:t>
      </w:r>
      <w:r>
        <w:rPr>
          <w:lang w:val="de-DE"/>
        </w:rPr>
        <w:t>§</w:t>
      </w:r>
      <w:r w:rsidRPr="00894002">
        <w:rPr>
          <w:lang w:val="de-DE"/>
        </w:rPr>
        <w:t> 2</w:t>
      </w:r>
      <w:r w:rsidRPr="00894002">
        <w:rPr>
          <w:i/>
          <w:iCs/>
          <w:lang w:val="de-DE"/>
        </w:rPr>
        <w:t>quater</w:t>
      </w:r>
      <w:r w:rsidRPr="00894002">
        <w:rPr>
          <w:lang w:val="de-DE"/>
        </w:rPr>
        <w:t xml:space="preserve"> des Gesetzes vom 1. August 1985 zur Festlegung sozialer Bestimmungen in den Haushaltsplan des Landesamtes für soziale Sicherheit der provinzialen und lokalen Verwaltungen eingetragen worden ist</w:t>
      </w:r>
      <w:r>
        <w:rPr>
          <w:lang w:val="de-DE"/>
        </w:rPr>
        <w:t>"</w:t>
      </w:r>
      <w:r w:rsidRPr="00894002">
        <w:rPr>
          <w:lang w:val="de-DE"/>
        </w:rPr>
        <w:t xml:space="preserve"> ersetzt.</w:t>
      </w:r>
    </w:p>
    <w:p w:rsidR="00092516"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p>
    <w:p w:rsidR="00092516" w:rsidRDefault="00092516" w:rsidP="00894002">
      <w:pPr>
        <w:tabs>
          <w:tab w:val="left" w:pos="-1022"/>
          <w:tab w:val="left" w:pos="-720"/>
        </w:tabs>
        <w:ind w:firstLine="851"/>
        <w:jc w:val="both"/>
        <w:rPr>
          <w:lang w:val="de-DE"/>
        </w:rPr>
      </w:pPr>
      <w:r w:rsidRPr="00894002">
        <w:rPr>
          <w:b/>
          <w:bCs/>
          <w:lang w:val="de-DE"/>
        </w:rPr>
        <w:t xml:space="preserve">Art. 2 </w:t>
      </w:r>
      <w:r w:rsidRPr="00894002">
        <w:rPr>
          <w:lang w:val="de-DE"/>
        </w:rPr>
        <w:t>- In denselben Artikel wird ein Artikel 6</w:t>
      </w:r>
      <w:r w:rsidRPr="00894002">
        <w:rPr>
          <w:i/>
          <w:iCs/>
          <w:lang w:val="de-DE"/>
        </w:rPr>
        <w:t>bis</w:t>
      </w:r>
      <w:r w:rsidRPr="00894002">
        <w:rPr>
          <w:lang w:val="de-DE"/>
        </w:rPr>
        <w:t xml:space="preserve"> mit folgendem Wortlaut eingefügt:</w:t>
      </w:r>
    </w:p>
    <w:p w:rsidR="00092516"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Pr>
          <w:lang w:val="de-DE"/>
        </w:rPr>
        <w:t>"</w:t>
      </w:r>
      <w:r w:rsidRPr="00894002">
        <w:rPr>
          <w:lang w:val="de-DE"/>
        </w:rPr>
        <w:t>Art. 6</w:t>
      </w:r>
      <w:r w:rsidRPr="00894002">
        <w:rPr>
          <w:i/>
          <w:iCs/>
          <w:lang w:val="de-DE"/>
        </w:rPr>
        <w:t xml:space="preserve">bis </w:t>
      </w:r>
      <w:r w:rsidRPr="00894002">
        <w:rPr>
          <w:lang w:val="de-DE"/>
        </w:rPr>
        <w:t>- Nach Stellungnahme der Finanzinspektion legt der Minister des Innern oder sein Beauftragter die Beträge zurück, die notwendig sind zur Deckung der in Artikel 6 Absatz 3 erwähnten Zuschüsse zugunsten von Trainings- und Ausbildungszentren.</w:t>
      </w:r>
      <w:r>
        <w:rPr>
          <w:lang w:val="de-DE"/>
        </w:rPr>
        <w:t>"</w:t>
      </w:r>
    </w:p>
    <w:p w:rsidR="00092516"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b/>
          <w:bCs/>
          <w:lang w:val="de-DE"/>
        </w:rPr>
        <w:t>Art. 3</w:t>
      </w:r>
      <w:r w:rsidRPr="00894002">
        <w:rPr>
          <w:lang w:val="de-DE"/>
        </w:rPr>
        <w:t xml:space="preserve"> - In denselben </w:t>
      </w:r>
      <w:r>
        <w:rPr>
          <w:lang w:val="de-DE"/>
        </w:rPr>
        <w:t>Erlass</w:t>
      </w:r>
      <w:r w:rsidRPr="00894002">
        <w:rPr>
          <w:lang w:val="de-DE"/>
        </w:rPr>
        <w:t xml:space="preserve"> wird ein Artikel 6</w:t>
      </w:r>
      <w:r w:rsidRPr="00894002">
        <w:rPr>
          <w:i/>
          <w:iCs/>
          <w:lang w:val="de-DE"/>
        </w:rPr>
        <w:t xml:space="preserve">ter </w:t>
      </w:r>
      <w:r w:rsidRPr="00894002">
        <w:rPr>
          <w:lang w:val="de-DE"/>
        </w:rPr>
        <w:t>mit folgendem Wortlaut eingefügt:</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Pr>
          <w:lang w:val="de-DE"/>
        </w:rPr>
        <w:t>"</w:t>
      </w:r>
      <w:r w:rsidRPr="00894002">
        <w:rPr>
          <w:lang w:val="de-DE"/>
        </w:rPr>
        <w:t>Art. 6</w:t>
      </w:r>
      <w:r w:rsidRPr="00894002">
        <w:rPr>
          <w:i/>
          <w:iCs/>
          <w:lang w:val="de-DE"/>
        </w:rPr>
        <w:t>ter</w:t>
      </w:r>
      <w:r w:rsidRPr="00894002">
        <w:rPr>
          <w:lang w:val="de-DE"/>
        </w:rPr>
        <w:t xml:space="preserve"> - 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894002">
        <w:rPr>
          <w:lang w:val="de-DE"/>
        </w:rPr>
        <w:t xml:space="preserve"> die Bedingungen für den Anspruch auf Zuschüsse eingehalten worden sind.</w:t>
      </w:r>
      <w:r>
        <w:rPr>
          <w:lang w:val="de-DE"/>
        </w:rPr>
        <w:t>"</w:t>
      </w:r>
    </w:p>
    <w:p w:rsidR="00092516" w:rsidRDefault="00092516" w:rsidP="00894002">
      <w:pPr>
        <w:tabs>
          <w:tab w:val="left" w:pos="-1022"/>
          <w:tab w:val="left" w:pos="-720"/>
        </w:tabs>
        <w:ind w:firstLine="851"/>
        <w:jc w:val="both"/>
        <w:rPr>
          <w:b/>
          <w:bCs/>
          <w:lang w:val="de-DE"/>
        </w:rPr>
      </w:pPr>
    </w:p>
    <w:p w:rsidR="00092516" w:rsidRPr="00894002" w:rsidRDefault="00092516" w:rsidP="00894002">
      <w:pPr>
        <w:tabs>
          <w:tab w:val="left" w:pos="-1022"/>
          <w:tab w:val="left" w:pos="-720"/>
        </w:tabs>
        <w:ind w:firstLine="851"/>
        <w:jc w:val="both"/>
        <w:rPr>
          <w:b/>
          <w:bCs/>
          <w:lang w:val="de-DE"/>
        </w:rPr>
      </w:pPr>
    </w:p>
    <w:p w:rsidR="00092516" w:rsidRDefault="00092516" w:rsidP="00894002">
      <w:pPr>
        <w:tabs>
          <w:tab w:val="left" w:pos="-1022"/>
          <w:tab w:val="left" w:pos="-720"/>
        </w:tabs>
        <w:ind w:firstLine="851"/>
        <w:jc w:val="both"/>
        <w:rPr>
          <w:lang w:val="de-DE"/>
        </w:rPr>
      </w:pPr>
      <w:r w:rsidRPr="00894002">
        <w:rPr>
          <w:b/>
          <w:bCs/>
          <w:lang w:val="de-DE"/>
        </w:rPr>
        <w:t>Art. 4</w:t>
      </w:r>
      <w:r w:rsidRPr="00894002">
        <w:rPr>
          <w:lang w:val="de-DE"/>
        </w:rPr>
        <w:t xml:space="preserve"> - Unser Minister des Innern und Unser Minister der Sozialen Angelegenheiten sind, jeder für seinen Bereich, mit der Ausführung des vorliegenden Erlasses beauftragt.</w:t>
      </w: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p>
    <w:p w:rsidR="00092516" w:rsidRPr="00894002" w:rsidRDefault="00092516" w:rsidP="00894002">
      <w:pPr>
        <w:tabs>
          <w:tab w:val="left" w:pos="-1022"/>
          <w:tab w:val="left" w:pos="-720"/>
        </w:tabs>
        <w:ind w:firstLine="851"/>
        <w:jc w:val="both"/>
        <w:rPr>
          <w:lang w:val="de-DE"/>
        </w:rPr>
      </w:pPr>
      <w:r w:rsidRPr="00894002">
        <w:rPr>
          <w:lang w:val="de-DE"/>
        </w:rPr>
        <w:t xml:space="preserve">Gegeben zu </w:t>
      </w:r>
      <w:proofErr w:type="spellStart"/>
      <w:r w:rsidRPr="00894002">
        <w:rPr>
          <w:lang w:val="de-DE"/>
        </w:rPr>
        <w:t>Châteauneuf</w:t>
      </w:r>
      <w:proofErr w:type="spellEnd"/>
      <w:r w:rsidRPr="00894002">
        <w:rPr>
          <w:lang w:val="de-DE"/>
        </w:rPr>
        <w:t>-de-Grasse, den 10. April 1995</w:t>
      </w:r>
    </w:p>
    <w:p w:rsidR="00092516" w:rsidRPr="00894002" w:rsidRDefault="00092516" w:rsidP="00894002">
      <w:pPr>
        <w:tabs>
          <w:tab w:val="left" w:pos="-1022"/>
          <w:tab w:val="left" w:pos="-720"/>
          <w:tab w:val="left" w:pos="260"/>
        </w:tabs>
        <w:jc w:val="center"/>
        <w:rPr>
          <w:lang w:val="de-DE"/>
        </w:rPr>
      </w:pPr>
    </w:p>
    <w:p w:rsidR="00092516" w:rsidRPr="00894002" w:rsidRDefault="00092516" w:rsidP="00894002">
      <w:pPr>
        <w:tabs>
          <w:tab w:val="left" w:pos="-1022"/>
          <w:tab w:val="left" w:pos="-720"/>
          <w:tab w:val="left" w:pos="260"/>
        </w:tabs>
        <w:jc w:val="center"/>
        <w:rPr>
          <w:lang w:val="de-DE"/>
        </w:rPr>
      </w:pPr>
      <w:r w:rsidRPr="00894002">
        <w:rPr>
          <w:lang w:val="de-DE"/>
        </w:rPr>
        <w:t>ALBERT</w:t>
      </w:r>
    </w:p>
    <w:p w:rsidR="00092516" w:rsidRPr="00894002" w:rsidRDefault="00092516" w:rsidP="00894002">
      <w:pPr>
        <w:tabs>
          <w:tab w:val="left" w:pos="-1022"/>
          <w:tab w:val="left" w:pos="-720"/>
          <w:tab w:val="left" w:pos="260"/>
        </w:tabs>
        <w:jc w:val="center"/>
        <w:rPr>
          <w:lang w:val="de-DE"/>
        </w:rPr>
      </w:pPr>
    </w:p>
    <w:p w:rsidR="00092516" w:rsidRPr="00894002" w:rsidRDefault="00092516" w:rsidP="00894002">
      <w:pPr>
        <w:tabs>
          <w:tab w:val="left" w:pos="-1022"/>
          <w:tab w:val="left" w:pos="-720"/>
          <w:tab w:val="left" w:pos="260"/>
        </w:tabs>
        <w:jc w:val="center"/>
        <w:rPr>
          <w:lang w:val="de-DE"/>
        </w:rPr>
      </w:pPr>
      <w:r w:rsidRPr="00894002">
        <w:rPr>
          <w:lang w:val="de-DE"/>
        </w:rPr>
        <w:t>Von Königs wegen:</w:t>
      </w:r>
    </w:p>
    <w:p w:rsidR="00092516" w:rsidRPr="00894002" w:rsidRDefault="00092516" w:rsidP="00894002">
      <w:pPr>
        <w:tabs>
          <w:tab w:val="left" w:pos="-1022"/>
          <w:tab w:val="left" w:pos="-720"/>
          <w:tab w:val="left" w:pos="260"/>
        </w:tabs>
        <w:jc w:val="center"/>
        <w:rPr>
          <w:lang w:val="de-DE"/>
        </w:rPr>
      </w:pPr>
    </w:p>
    <w:p w:rsidR="00092516" w:rsidRPr="00894002" w:rsidRDefault="00092516" w:rsidP="00894002">
      <w:pPr>
        <w:tabs>
          <w:tab w:val="left" w:pos="-1022"/>
          <w:tab w:val="left" w:pos="-720"/>
          <w:tab w:val="left" w:pos="260"/>
        </w:tabs>
        <w:jc w:val="center"/>
        <w:rPr>
          <w:lang w:val="de-DE"/>
        </w:rPr>
      </w:pPr>
      <w:r w:rsidRPr="00894002">
        <w:rPr>
          <w:lang w:val="de-DE"/>
        </w:rPr>
        <w:t>Der Minister des Innern</w:t>
      </w:r>
    </w:p>
    <w:p w:rsidR="00092516" w:rsidRPr="00894002" w:rsidRDefault="00092516" w:rsidP="00894002">
      <w:pPr>
        <w:tabs>
          <w:tab w:val="left" w:pos="-1022"/>
          <w:tab w:val="left" w:pos="-720"/>
          <w:tab w:val="left" w:pos="260"/>
        </w:tabs>
        <w:jc w:val="center"/>
        <w:rPr>
          <w:lang w:val="de-DE"/>
        </w:rPr>
      </w:pPr>
      <w:r w:rsidRPr="00894002">
        <w:rPr>
          <w:lang w:val="de-DE"/>
        </w:rPr>
        <w:t>J. VANDE LANOTTE</w:t>
      </w:r>
    </w:p>
    <w:p w:rsidR="00092516" w:rsidRPr="00894002" w:rsidRDefault="00092516" w:rsidP="00894002">
      <w:pPr>
        <w:tabs>
          <w:tab w:val="left" w:pos="-1022"/>
          <w:tab w:val="left" w:pos="-720"/>
          <w:tab w:val="left" w:pos="260"/>
        </w:tabs>
        <w:jc w:val="center"/>
        <w:rPr>
          <w:lang w:val="de-DE"/>
        </w:rPr>
      </w:pPr>
    </w:p>
    <w:p w:rsidR="00092516" w:rsidRPr="00894002" w:rsidRDefault="00092516" w:rsidP="00894002">
      <w:pPr>
        <w:tabs>
          <w:tab w:val="left" w:pos="-1022"/>
          <w:tab w:val="left" w:pos="-720"/>
          <w:tab w:val="left" w:pos="260"/>
        </w:tabs>
        <w:jc w:val="center"/>
        <w:rPr>
          <w:lang w:val="de-DE"/>
        </w:rPr>
      </w:pPr>
      <w:r w:rsidRPr="00894002">
        <w:rPr>
          <w:lang w:val="de-DE"/>
        </w:rPr>
        <w:t>Die Ministerin der Sozialen Angelegenheiten</w:t>
      </w:r>
    </w:p>
    <w:p w:rsidR="00233F36" w:rsidRPr="00C80000" w:rsidRDefault="00092516" w:rsidP="00092516">
      <w:pPr>
        <w:tabs>
          <w:tab w:val="left" w:pos="-1022"/>
          <w:tab w:val="left" w:pos="-720"/>
          <w:tab w:val="left" w:pos="260"/>
        </w:tabs>
        <w:jc w:val="center"/>
        <w:rPr>
          <w:lang w:val="de-DE"/>
        </w:rPr>
      </w:pPr>
      <w:r w:rsidRPr="00894002">
        <w:rPr>
          <w:lang w:val="de-DE"/>
        </w:rPr>
        <w:t>Frau M. DE GALAN</w:t>
      </w: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92516"/>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16"/>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092516"/>
    <w:rPr>
      <w:rFonts w:ascii="Tahoma" w:hAnsi="Tahoma" w:cs="Tahoma"/>
      <w:sz w:val="16"/>
      <w:szCs w:val="16"/>
    </w:rPr>
  </w:style>
  <w:style w:type="character" w:customStyle="1" w:styleId="TextedebullesCar">
    <w:name w:val="Texte de bulles Car"/>
    <w:basedOn w:val="Policepardfaut"/>
    <w:link w:val="Textedebulles"/>
    <w:uiPriority w:val="99"/>
    <w:semiHidden/>
    <w:rsid w:val="00092516"/>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16"/>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092516"/>
    <w:rPr>
      <w:rFonts w:ascii="Tahoma" w:hAnsi="Tahoma" w:cs="Tahoma"/>
      <w:sz w:val="16"/>
      <w:szCs w:val="16"/>
    </w:rPr>
  </w:style>
  <w:style w:type="character" w:customStyle="1" w:styleId="TextedebullesCar">
    <w:name w:val="Texte de bulles Car"/>
    <w:basedOn w:val="Policepardfaut"/>
    <w:link w:val="Textedebulles"/>
    <w:uiPriority w:val="99"/>
    <w:semiHidden/>
    <w:rsid w:val="00092516"/>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3993</Characters>
  <Application>Microsoft Office Word</Application>
  <DocSecurity>4</DocSecurity>
  <Lines>33</Lines>
  <Paragraphs>9</Paragraphs>
  <ScaleCrop>false</ScaleCrop>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2013-06-14T13:06:00Z</cp:lastPrinted>
  <dcterms:created xsi:type="dcterms:W3CDTF">2013-06-14T13:07:00Z</dcterms:created>
  <dcterms:modified xsi:type="dcterms:W3CDTF">2013-06-14T13:07:00Z</dcterms:modified>
</cp:coreProperties>
</file>