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7B60" w14:textId="446902D8" w:rsidR="00FB49B2" w:rsidRPr="00FB49B2" w:rsidRDefault="00FB49B2" w:rsidP="00FB49B2">
      <w:pPr>
        <w:spacing w:after="0" w:line="240" w:lineRule="auto"/>
        <w:jc w:val="both"/>
        <w:rPr>
          <w:rFonts w:ascii="Times New Roman" w:hAnsi="Times New Roman" w:cs="Times New Roman"/>
          <w:b/>
          <w:bCs/>
          <w:sz w:val="24"/>
          <w:szCs w:val="24"/>
        </w:rPr>
      </w:pPr>
      <w:r w:rsidRPr="00FB49B2">
        <w:rPr>
          <w:rFonts w:ascii="Times New Roman" w:hAnsi="Times New Roman" w:cs="Times New Roman"/>
          <w:b/>
          <w:bCs/>
          <w:sz w:val="24"/>
          <w:szCs w:val="24"/>
        </w:rPr>
        <w:t>21.</w:t>
      </w:r>
      <w:r w:rsidRPr="00FB49B2">
        <w:rPr>
          <w:rFonts w:ascii="Times New Roman" w:hAnsi="Times New Roman" w:cs="Times New Roman"/>
          <w:b/>
          <w:bCs/>
          <w:sz w:val="24"/>
          <w:szCs w:val="24"/>
        </w:rPr>
        <w:t> </w:t>
      </w:r>
      <w:r w:rsidRPr="00FB49B2">
        <w:rPr>
          <w:rFonts w:ascii="Times New Roman" w:hAnsi="Times New Roman" w:cs="Times New Roman"/>
          <w:b/>
          <w:bCs/>
          <w:sz w:val="24"/>
          <w:szCs w:val="24"/>
        </w:rPr>
        <w:t>OKTOBER</w:t>
      </w:r>
      <w:r w:rsidRPr="00FB49B2">
        <w:rPr>
          <w:rFonts w:ascii="Times New Roman" w:hAnsi="Times New Roman" w:cs="Times New Roman"/>
          <w:b/>
          <w:bCs/>
          <w:sz w:val="24"/>
          <w:szCs w:val="24"/>
        </w:rPr>
        <w:t> </w:t>
      </w:r>
      <w:r w:rsidRPr="00FB49B2">
        <w:rPr>
          <w:rFonts w:ascii="Times New Roman" w:hAnsi="Times New Roman" w:cs="Times New Roman"/>
          <w:b/>
          <w:bCs/>
          <w:sz w:val="24"/>
          <w:szCs w:val="24"/>
        </w:rPr>
        <w:t>2008 - Königlicher Erlass zur Abänderung des Königlichen Erlasses vom 25.</w:t>
      </w:r>
      <w:r w:rsidRPr="00FB49B2">
        <w:rPr>
          <w:rFonts w:ascii="Times New Roman" w:hAnsi="Times New Roman" w:cs="Times New Roman"/>
          <w:b/>
          <w:bCs/>
          <w:sz w:val="24"/>
          <w:szCs w:val="24"/>
        </w:rPr>
        <w:t> </w:t>
      </w:r>
      <w:r w:rsidRPr="00FB49B2">
        <w:rPr>
          <w:rFonts w:ascii="Times New Roman" w:hAnsi="Times New Roman" w:cs="Times New Roman"/>
          <w:b/>
          <w:bCs/>
          <w:sz w:val="24"/>
          <w:szCs w:val="24"/>
        </w:rPr>
        <w:t>Mai</w:t>
      </w:r>
      <w:r w:rsidRPr="00FB49B2">
        <w:rPr>
          <w:rFonts w:ascii="Times New Roman" w:hAnsi="Times New Roman" w:cs="Times New Roman"/>
          <w:b/>
          <w:bCs/>
          <w:sz w:val="24"/>
          <w:szCs w:val="24"/>
        </w:rPr>
        <w:t> </w:t>
      </w:r>
      <w:r w:rsidRPr="00FB49B2">
        <w:rPr>
          <w:rFonts w:ascii="Times New Roman" w:hAnsi="Times New Roman" w:cs="Times New Roman"/>
          <w:b/>
          <w:bCs/>
          <w:sz w:val="24"/>
          <w:szCs w:val="24"/>
        </w:rPr>
        <w:t>1999 zur Festlegung der besonderen Bedingungen für die Zulassung ultraleichter Motorluftfahrzeuge zum Luftverkehr</w:t>
      </w:r>
    </w:p>
    <w:p w14:paraId="5C98FC59" w14:textId="77777777" w:rsidR="00FB49B2" w:rsidRDefault="00FB49B2" w:rsidP="00FB49B2">
      <w:pPr>
        <w:spacing w:after="0" w:line="240" w:lineRule="auto"/>
        <w:rPr>
          <w:rFonts w:ascii="Times New Roman" w:hAnsi="Times New Roman" w:cs="Times New Roman"/>
          <w:sz w:val="24"/>
          <w:szCs w:val="24"/>
        </w:rPr>
      </w:pPr>
    </w:p>
    <w:p w14:paraId="79D592BB" w14:textId="77777777" w:rsidR="00FB49B2" w:rsidRPr="00FB49B2" w:rsidRDefault="00FB49B2" w:rsidP="00FB49B2">
      <w:pPr>
        <w:spacing w:after="0" w:line="240" w:lineRule="auto"/>
        <w:rPr>
          <w:rFonts w:ascii="Times New Roman" w:hAnsi="Times New Roman" w:cs="Times New Roman"/>
          <w:sz w:val="24"/>
          <w:szCs w:val="24"/>
        </w:rPr>
      </w:pPr>
    </w:p>
    <w:p w14:paraId="7415C084" w14:textId="55DFD622" w:rsidR="00FB49B2" w:rsidRPr="00FB49B2" w:rsidRDefault="00FB49B2" w:rsidP="00FB49B2">
      <w:pPr>
        <w:spacing w:after="0" w:line="240" w:lineRule="auto"/>
        <w:jc w:val="center"/>
        <w:rPr>
          <w:rFonts w:ascii="Times New Roman" w:hAnsi="Times New Roman" w:cs="Times New Roman"/>
          <w:sz w:val="24"/>
          <w:szCs w:val="24"/>
        </w:rPr>
      </w:pPr>
      <w:r w:rsidRPr="00FB49B2">
        <w:rPr>
          <w:rFonts w:ascii="Times New Roman" w:hAnsi="Times New Roman" w:cs="Times New Roman"/>
          <w:sz w:val="24"/>
          <w:szCs w:val="24"/>
        </w:rPr>
        <w:t xml:space="preserve">(deutsche Übersetzung des </w:t>
      </w:r>
      <w:proofErr w:type="gramStart"/>
      <w:r w:rsidRPr="00FB49B2">
        <w:rPr>
          <w:rFonts w:ascii="Times New Roman" w:hAnsi="Times New Roman" w:cs="Times New Roman"/>
          <w:sz w:val="24"/>
          <w:szCs w:val="24"/>
        </w:rPr>
        <w:t>FÖD Mobilität</w:t>
      </w:r>
      <w:proofErr w:type="gramEnd"/>
      <w:r w:rsidRPr="00FB49B2">
        <w:rPr>
          <w:rFonts w:ascii="Times New Roman" w:hAnsi="Times New Roman" w:cs="Times New Roman"/>
          <w:sz w:val="24"/>
          <w:szCs w:val="24"/>
        </w:rPr>
        <w:t xml:space="preserve">: </w:t>
      </w:r>
      <w:r w:rsidRPr="00FB49B2">
        <w:rPr>
          <w:rFonts w:ascii="Times New Roman" w:hAnsi="Times New Roman" w:cs="Times New Roman"/>
          <w:i/>
          <w:iCs/>
          <w:sz w:val="24"/>
          <w:szCs w:val="24"/>
        </w:rPr>
        <w:t xml:space="preserve">Belgisches Staatsblatt </w:t>
      </w:r>
      <w:r w:rsidRPr="00FB49B2">
        <w:rPr>
          <w:rFonts w:ascii="Times New Roman" w:hAnsi="Times New Roman" w:cs="Times New Roman"/>
          <w:sz w:val="24"/>
          <w:szCs w:val="24"/>
        </w:rPr>
        <w:t xml:space="preserve">vom </w:t>
      </w:r>
      <w:r>
        <w:rPr>
          <w:rFonts w:ascii="Times New Roman" w:hAnsi="Times New Roman" w:cs="Times New Roman"/>
          <w:sz w:val="24"/>
          <w:szCs w:val="24"/>
        </w:rPr>
        <w:t>11. Oktober 2013</w:t>
      </w:r>
      <w:r w:rsidRPr="00FB49B2">
        <w:rPr>
          <w:rFonts w:ascii="Times New Roman" w:hAnsi="Times New Roman" w:cs="Times New Roman"/>
          <w:sz w:val="24"/>
          <w:szCs w:val="24"/>
        </w:rPr>
        <w:t>)</w:t>
      </w:r>
    </w:p>
    <w:p w14:paraId="01876E29" w14:textId="77777777" w:rsidR="00FB49B2" w:rsidRPr="00FB49B2" w:rsidRDefault="00FB49B2" w:rsidP="00FB49B2">
      <w:pPr>
        <w:spacing w:after="0" w:line="240" w:lineRule="auto"/>
        <w:jc w:val="center"/>
        <w:rPr>
          <w:rFonts w:ascii="Times New Roman" w:hAnsi="Times New Roman" w:cs="Times New Roman"/>
          <w:sz w:val="24"/>
          <w:szCs w:val="24"/>
        </w:rPr>
      </w:pPr>
    </w:p>
    <w:p w14:paraId="4399C514" w14:textId="77777777" w:rsidR="00FB49B2" w:rsidRPr="00FB49B2" w:rsidRDefault="00FB49B2" w:rsidP="00FB49B2">
      <w:pPr>
        <w:spacing w:after="0" w:line="240" w:lineRule="auto"/>
        <w:jc w:val="center"/>
        <w:rPr>
          <w:rFonts w:ascii="Times New Roman" w:hAnsi="Times New Roman" w:cs="Times New Roman"/>
          <w:sz w:val="24"/>
          <w:szCs w:val="24"/>
        </w:rPr>
      </w:pPr>
    </w:p>
    <w:p w14:paraId="7D2A7438" w14:textId="77777777" w:rsidR="00FB49B2" w:rsidRPr="00FB49B2" w:rsidRDefault="00FB49B2" w:rsidP="00FB49B2">
      <w:pPr>
        <w:spacing w:after="0" w:line="240" w:lineRule="auto"/>
        <w:jc w:val="both"/>
        <w:rPr>
          <w:rFonts w:ascii="Times New Roman" w:hAnsi="Times New Roman" w:cs="Times New Roman"/>
          <w:sz w:val="24"/>
          <w:szCs w:val="24"/>
        </w:rPr>
        <w:sectPr w:rsidR="00FB49B2" w:rsidRPr="00FB49B2" w:rsidSect="00FB49B2">
          <w:pgSz w:w="12240" w:h="15840"/>
          <w:pgMar w:top="1440" w:right="1440" w:bottom="1440" w:left="1440" w:header="709" w:footer="709" w:gutter="0"/>
          <w:cols w:space="708"/>
          <w:vAlign w:val="center"/>
          <w:docGrid w:linePitch="360"/>
        </w:sectPr>
      </w:pPr>
      <w:r w:rsidRPr="00FB49B2">
        <w:rPr>
          <w:rFonts w:ascii="Times New Roman" w:hAnsi="Times New Roman" w:cs="Times New Roman"/>
          <w:sz w:val="24"/>
          <w:szCs w:val="24"/>
        </w:rPr>
        <w:t>Diese deutsche Übersetzung ist vom Übersetzungsdienst des Föderalen Öffentlichen Dienstes Mobilität und Transportwesen in Brüssel erstellt worden.</w:t>
      </w:r>
    </w:p>
    <w:tbl>
      <w:tblPr>
        <w:tblW w:w="4539" w:type="pct"/>
        <w:jc w:val="center"/>
        <w:tblCellSpacing w:w="15" w:type="dxa"/>
        <w:tblCellMar>
          <w:top w:w="15" w:type="dxa"/>
          <w:left w:w="15" w:type="dxa"/>
          <w:bottom w:w="15" w:type="dxa"/>
          <w:right w:w="15" w:type="dxa"/>
        </w:tblCellMar>
        <w:tblLook w:val="04A0" w:firstRow="1" w:lastRow="0" w:firstColumn="1" w:lastColumn="0" w:noHBand="0" w:noVBand="1"/>
      </w:tblPr>
      <w:tblGrid>
        <w:gridCol w:w="8497"/>
      </w:tblGrid>
      <w:tr w:rsidR="006766A5" w:rsidRPr="00CA516F" w14:paraId="40910021" w14:textId="77777777" w:rsidTr="00FB49B2">
        <w:trPr>
          <w:tblCellSpacing w:w="15" w:type="dxa"/>
          <w:jc w:val="center"/>
        </w:trPr>
        <w:tc>
          <w:tcPr>
            <w:tcW w:w="4965" w:type="pct"/>
            <w:vAlign w:val="center"/>
            <w:hideMark/>
          </w:tcPr>
          <w:p w14:paraId="56FCF006" w14:textId="77777777" w:rsidR="006766A5"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lastRenderedPageBreak/>
              <w:t xml:space="preserve">FÖDERALER ÖFFENTLICHER DIENST MOBILITÄT UND TRANSPORTWESEN </w:t>
            </w:r>
          </w:p>
        </w:tc>
      </w:tr>
    </w:tbl>
    <w:p w14:paraId="723157A7" w14:textId="77777777" w:rsidR="00FB49B2" w:rsidRDefault="00FB49B2" w:rsidP="00FB49B2">
      <w:pPr>
        <w:spacing w:after="0" w:line="240" w:lineRule="auto"/>
        <w:jc w:val="both"/>
        <w:outlineLvl w:val="2"/>
        <w:rPr>
          <w:rFonts w:ascii="Times New Roman" w:hAnsi="Times New Roman"/>
          <w:b/>
          <w:sz w:val="24"/>
          <w:u w:val="single"/>
        </w:rPr>
      </w:pPr>
    </w:p>
    <w:p w14:paraId="1BE9190A" w14:textId="77777777" w:rsidR="00FB49B2" w:rsidRDefault="00FB49B2" w:rsidP="00FB49B2">
      <w:pPr>
        <w:spacing w:after="0" w:line="240" w:lineRule="auto"/>
        <w:jc w:val="both"/>
        <w:outlineLvl w:val="2"/>
        <w:rPr>
          <w:rFonts w:ascii="Times New Roman" w:hAnsi="Times New Roman"/>
          <w:b/>
          <w:sz w:val="24"/>
          <w:u w:val="single"/>
        </w:rPr>
      </w:pPr>
    </w:p>
    <w:p w14:paraId="15BEC5B0" w14:textId="43F292F6" w:rsidR="006766A5" w:rsidRPr="00CA516F" w:rsidRDefault="006766A5" w:rsidP="00FB49B2">
      <w:pPr>
        <w:spacing w:after="0" w:line="240" w:lineRule="auto"/>
        <w:jc w:val="both"/>
        <w:outlineLvl w:val="2"/>
        <w:rPr>
          <w:rFonts w:ascii="Times New Roman" w:eastAsia="Times New Roman" w:hAnsi="Times New Roman" w:cs="Times New Roman"/>
          <w:b/>
          <w:bCs/>
          <w:sz w:val="24"/>
          <w:szCs w:val="24"/>
        </w:rPr>
      </w:pPr>
      <w:r w:rsidRPr="00CA516F">
        <w:rPr>
          <w:rFonts w:ascii="Times New Roman" w:hAnsi="Times New Roman"/>
          <w:b/>
          <w:sz w:val="24"/>
          <w:u w:val="single"/>
        </w:rPr>
        <w:t>21.</w:t>
      </w:r>
      <w:r w:rsidR="00FB49B2">
        <w:rPr>
          <w:rFonts w:ascii="Times New Roman" w:hAnsi="Times New Roman"/>
          <w:b/>
          <w:sz w:val="24"/>
          <w:u w:val="single"/>
        </w:rPr>
        <w:t> </w:t>
      </w:r>
      <w:r w:rsidRPr="00CA516F">
        <w:rPr>
          <w:rFonts w:ascii="Times New Roman" w:hAnsi="Times New Roman"/>
          <w:b/>
          <w:caps/>
          <w:sz w:val="24"/>
          <w:u w:val="single"/>
        </w:rPr>
        <w:t>Oktober</w:t>
      </w:r>
      <w:r w:rsidR="00FB49B2">
        <w:rPr>
          <w:rFonts w:ascii="Times New Roman" w:hAnsi="Times New Roman"/>
          <w:b/>
          <w:caps/>
          <w:sz w:val="24"/>
          <w:u w:val="single"/>
        </w:rPr>
        <w:t> </w:t>
      </w:r>
      <w:r w:rsidRPr="00CA516F">
        <w:rPr>
          <w:rFonts w:ascii="Times New Roman" w:hAnsi="Times New Roman"/>
          <w:b/>
          <w:sz w:val="24"/>
          <w:u w:val="single"/>
        </w:rPr>
        <w:t>2008 - Königlicher Erlass zur Abänderung des Königlichen Erlasses vom 25.</w:t>
      </w:r>
      <w:r w:rsidR="00FB49B2">
        <w:rPr>
          <w:rFonts w:ascii="Times New Roman" w:hAnsi="Times New Roman"/>
          <w:b/>
          <w:sz w:val="24"/>
          <w:u w:val="single"/>
        </w:rPr>
        <w:t> </w:t>
      </w:r>
      <w:r w:rsidRPr="00CA516F">
        <w:rPr>
          <w:rFonts w:ascii="Times New Roman" w:hAnsi="Times New Roman"/>
          <w:b/>
          <w:sz w:val="24"/>
          <w:u w:val="single"/>
        </w:rPr>
        <w:t>Mai</w:t>
      </w:r>
      <w:r w:rsidR="00FB49B2">
        <w:rPr>
          <w:rFonts w:ascii="Times New Roman" w:hAnsi="Times New Roman"/>
          <w:b/>
          <w:sz w:val="24"/>
          <w:u w:val="single"/>
        </w:rPr>
        <w:t> </w:t>
      </w:r>
      <w:r w:rsidRPr="00CA516F">
        <w:rPr>
          <w:rFonts w:ascii="Times New Roman" w:hAnsi="Times New Roman"/>
          <w:b/>
          <w:sz w:val="24"/>
          <w:u w:val="single"/>
        </w:rPr>
        <w:t xml:space="preserve">1999 zur Festlegung der besonderen Bedingungen für die Zulassung </w:t>
      </w:r>
      <w:bookmarkStart w:id="0" w:name="hit1"/>
      <w:bookmarkEnd w:id="0"/>
      <w:r w:rsidRPr="00CA516F">
        <w:rPr>
          <w:rFonts w:ascii="Times New Roman" w:hAnsi="Times New Roman"/>
          <w:b/>
          <w:color w:val="000000" w:themeColor="text1"/>
          <w:sz w:val="24"/>
          <w:u w:val="single"/>
        </w:rPr>
        <w:t>ultraleichter</w:t>
      </w:r>
      <w:bookmarkStart w:id="1" w:name="hit2"/>
      <w:bookmarkEnd w:id="1"/>
      <w:r w:rsidRPr="00CA516F">
        <w:rPr>
          <w:rFonts w:ascii="Times New Roman" w:hAnsi="Times New Roman"/>
          <w:b/>
          <w:color w:val="000000" w:themeColor="text1"/>
          <w:sz w:val="24"/>
          <w:u w:val="single"/>
        </w:rPr>
        <w:t xml:space="preserve"> Motorluftfahrzeuge</w:t>
      </w:r>
      <w:bookmarkStart w:id="2" w:name="hit3"/>
      <w:bookmarkEnd w:id="2"/>
      <w:r w:rsidR="004B797C" w:rsidRPr="00CA516F">
        <w:rPr>
          <w:rFonts w:ascii="Times New Roman" w:hAnsi="Times New Roman"/>
          <w:b/>
          <w:color w:val="000000" w:themeColor="text1"/>
          <w:sz w:val="24"/>
          <w:u w:val="single"/>
        </w:rPr>
        <w:t xml:space="preserve"> </w:t>
      </w:r>
      <w:r w:rsidRPr="00CA516F">
        <w:rPr>
          <w:rFonts w:ascii="Times New Roman" w:hAnsi="Times New Roman"/>
          <w:b/>
          <w:color w:val="000000" w:themeColor="text1"/>
          <w:sz w:val="24"/>
          <w:u w:val="single"/>
        </w:rPr>
        <w:t>zum</w:t>
      </w:r>
      <w:bookmarkStart w:id="3" w:name="hit4"/>
      <w:bookmarkEnd w:id="3"/>
      <w:r w:rsidRPr="00CA516F">
        <w:rPr>
          <w:rFonts w:ascii="Times New Roman" w:hAnsi="Times New Roman"/>
          <w:b/>
          <w:color w:val="000000" w:themeColor="text1"/>
          <w:sz w:val="24"/>
          <w:u w:val="single"/>
        </w:rPr>
        <w:t xml:space="preserve"> Luftverkehr</w:t>
      </w:r>
    </w:p>
    <w:p w14:paraId="52B2A04B" w14:textId="77777777" w:rsidR="00D41BEC" w:rsidRPr="00CA516F" w:rsidRDefault="00D41BEC" w:rsidP="00FB49B2">
      <w:pPr>
        <w:spacing w:after="0" w:line="240" w:lineRule="auto"/>
        <w:jc w:val="both"/>
        <w:rPr>
          <w:rFonts w:ascii="Times New Roman" w:eastAsia="Times New Roman" w:hAnsi="Times New Roman" w:cs="Times New Roman"/>
          <w:sz w:val="24"/>
          <w:szCs w:val="24"/>
        </w:rPr>
      </w:pPr>
    </w:p>
    <w:p w14:paraId="29BC2F4B" w14:textId="521A6993" w:rsidR="00F24AD4"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ALBERT II., König der Belgier, Allen Gegenwärtigen und Zukünftigen, Unser Gruß!</w:t>
      </w:r>
    </w:p>
    <w:p w14:paraId="756F94DF" w14:textId="3F571289" w:rsidR="00FB49B2" w:rsidRDefault="00FB49B2" w:rsidP="00FB49B2">
      <w:pPr>
        <w:spacing w:after="0" w:line="240" w:lineRule="auto"/>
        <w:jc w:val="both"/>
        <w:rPr>
          <w:rFonts w:ascii="Times New Roman" w:hAnsi="Times New Roman"/>
          <w:sz w:val="24"/>
        </w:rPr>
      </w:pPr>
      <w:r>
        <w:rPr>
          <w:rFonts w:ascii="Times New Roman" w:hAnsi="Times New Roman"/>
          <w:sz w:val="24"/>
        </w:rPr>
        <w:tab/>
      </w:r>
    </w:p>
    <w:p w14:paraId="336F261D" w14:textId="5A510843" w:rsidR="00D41BEC"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 xml:space="preserve">Aufgrund des Gesetzes vom 27. Juni 1937 zur Revision des Gesetzes vom 16. November 1919 über die Regelung der Luftfahrt, insbesondere </w:t>
      </w:r>
      <w:r w:rsidR="00DF1D92" w:rsidRPr="00CA516F">
        <w:rPr>
          <w:rFonts w:ascii="Times New Roman" w:hAnsi="Times New Roman"/>
          <w:sz w:val="24"/>
        </w:rPr>
        <w:t xml:space="preserve">des </w:t>
      </w:r>
      <w:r w:rsidRPr="00CA516F">
        <w:rPr>
          <w:rFonts w:ascii="Times New Roman" w:hAnsi="Times New Roman"/>
          <w:sz w:val="24"/>
        </w:rPr>
        <w:t>Artikel</w:t>
      </w:r>
      <w:r w:rsidR="00DF1D92" w:rsidRPr="00CA516F">
        <w:rPr>
          <w:rFonts w:ascii="Times New Roman" w:hAnsi="Times New Roman"/>
          <w:sz w:val="24"/>
        </w:rPr>
        <w:t>s</w:t>
      </w:r>
      <w:r w:rsidRPr="00CA516F">
        <w:rPr>
          <w:rFonts w:ascii="Times New Roman" w:hAnsi="Times New Roman"/>
          <w:sz w:val="24"/>
        </w:rPr>
        <w:t xml:space="preserve"> 5 § 1</w:t>
      </w:r>
      <w:r w:rsidR="00DF1D92" w:rsidRPr="00CA516F">
        <w:rPr>
          <w:rFonts w:ascii="Times New Roman" w:hAnsi="Times New Roman"/>
          <w:sz w:val="24"/>
        </w:rPr>
        <w:t>,</w:t>
      </w:r>
      <w:r w:rsidRPr="00CA516F">
        <w:rPr>
          <w:rFonts w:ascii="Times New Roman" w:hAnsi="Times New Roman"/>
          <w:sz w:val="24"/>
        </w:rPr>
        <w:t xml:space="preserve"> abgeändert durch das Gesetz vom 2. Januar 2001; </w:t>
      </w:r>
    </w:p>
    <w:p w14:paraId="4C4FE9AA" w14:textId="77777777" w:rsidR="00FB49B2" w:rsidRDefault="00FB49B2" w:rsidP="00FB49B2">
      <w:pPr>
        <w:spacing w:after="0" w:line="240" w:lineRule="auto"/>
        <w:jc w:val="both"/>
        <w:rPr>
          <w:rFonts w:ascii="Times New Roman" w:hAnsi="Times New Roman"/>
          <w:sz w:val="24"/>
        </w:rPr>
      </w:pPr>
    </w:p>
    <w:p w14:paraId="4A160685" w14:textId="732778BD" w:rsidR="00D41BEC"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 xml:space="preserve">Aufgrund des Königlichen Erlasses vom 25. Mai 1999 zur Festlegung der besonderen Bedingungen für die Zulassung </w:t>
      </w:r>
      <w:r w:rsidRPr="00CA516F">
        <w:rPr>
          <w:rFonts w:ascii="Times New Roman" w:hAnsi="Times New Roman"/>
          <w:color w:val="000000" w:themeColor="text1"/>
          <w:sz w:val="24"/>
        </w:rPr>
        <w:t>ultraleichter Motorluftfahrzeuge zum Luftverkehr;</w:t>
      </w:r>
    </w:p>
    <w:p w14:paraId="68785F03" w14:textId="77777777" w:rsidR="00FB49B2" w:rsidRDefault="00FB49B2" w:rsidP="00FB49B2">
      <w:pPr>
        <w:spacing w:after="0" w:line="240" w:lineRule="auto"/>
        <w:jc w:val="both"/>
        <w:rPr>
          <w:rFonts w:ascii="Times New Roman" w:hAnsi="Times New Roman"/>
          <w:sz w:val="24"/>
        </w:rPr>
      </w:pPr>
    </w:p>
    <w:p w14:paraId="4A04E9F1" w14:textId="30C3F41A" w:rsidR="00D41BEC"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Aufgrund der Beteiligung der Regionalregierungen an der Ausarbeitung des vorliegenden Erlasses;</w:t>
      </w:r>
    </w:p>
    <w:p w14:paraId="3070D26C" w14:textId="77777777" w:rsidR="00FB49B2" w:rsidRDefault="00FB49B2" w:rsidP="00FB49B2">
      <w:pPr>
        <w:spacing w:after="0" w:line="240" w:lineRule="auto"/>
        <w:jc w:val="both"/>
        <w:rPr>
          <w:rFonts w:ascii="Times New Roman" w:hAnsi="Times New Roman"/>
          <w:sz w:val="24"/>
        </w:rPr>
      </w:pPr>
    </w:p>
    <w:p w14:paraId="398FA349" w14:textId="6CE1E08F" w:rsidR="00D41BEC"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Aufgrund des Gutachtens Nr. 44.237/4 des Staatsrates vom 1. April 2008, abgegeben in Anwendung von Artikel 84 § 1 Absat</w:t>
      </w:r>
      <w:r w:rsidR="004B797C" w:rsidRPr="00CA516F">
        <w:rPr>
          <w:rFonts w:ascii="Times New Roman" w:hAnsi="Times New Roman"/>
          <w:sz w:val="24"/>
        </w:rPr>
        <w:t>z 1 Nr. 1</w:t>
      </w:r>
      <w:r w:rsidRPr="00CA516F">
        <w:rPr>
          <w:rFonts w:ascii="Times New Roman" w:hAnsi="Times New Roman"/>
          <w:sz w:val="24"/>
        </w:rPr>
        <w:t xml:space="preserve"> </w:t>
      </w:r>
      <w:r w:rsidR="00E218B5">
        <w:rPr>
          <w:rFonts w:ascii="Times New Roman" w:hAnsi="Times New Roman"/>
          <w:sz w:val="24"/>
        </w:rPr>
        <w:t xml:space="preserve">der </w:t>
      </w:r>
      <w:r w:rsidRPr="00CA516F">
        <w:rPr>
          <w:rFonts w:ascii="Times New Roman" w:hAnsi="Times New Roman"/>
          <w:sz w:val="24"/>
        </w:rPr>
        <w:t>koordinierten Gesetze über den Staatsrat;</w:t>
      </w:r>
    </w:p>
    <w:p w14:paraId="465FC843" w14:textId="77777777" w:rsidR="00FB49B2" w:rsidRDefault="00FB49B2" w:rsidP="00FB49B2">
      <w:pPr>
        <w:spacing w:after="0" w:line="240" w:lineRule="auto"/>
        <w:jc w:val="both"/>
        <w:rPr>
          <w:rFonts w:ascii="Times New Roman" w:hAnsi="Times New Roman"/>
          <w:sz w:val="24"/>
        </w:rPr>
      </w:pPr>
    </w:p>
    <w:p w14:paraId="5677EE1A" w14:textId="73455877" w:rsidR="006F3885"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 xml:space="preserve">Aufgrund der Mitteilung an die Europäische Kommission vom 6. Juni </w:t>
      </w:r>
      <w:r w:rsidR="00A1102C" w:rsidRPr="00CA516F">
        <w:rPr>
          <w:rFonts w:ascii="Times New Roman" w:hAnsi="Times New Roman"/>
          <w:sz w:val="24"/>
        </w:rPr>
        <w:t>2008 in Anwendung von Artikel 8 Absatz 1</w:t>
      </w:r>
      <w:r w:rsidRPr="00CA516F">
        <w:rPr>
          <w:rFonts w:ascii="Times New Roman" w:hAnsi="Times New Roman"/>
          <w:sz w:val="24"/>
        </w:rPr>
        <w:t xml:space="preserve"> der Richtlinie 98/34/EG des Europäischen Parlaments und des Rates vom 22. Juni 1998 über ein Informationsverfahren auf dem Gebiet der Normen und technischen Vorschriften und der Vorschriften für die Dienste der Informationsgesellschaft;</w:t>
      </w:r>
    </w:p>
    <w:p w14:paraId="09940151" w14:textId="77777777" w:rsidR="00FB49B2" w:rsidRDefault="00FB49B2" w:rsidP="00FB49B2">
      <w:pPr>
        <w:spacing w:after="0" w:line="240" w:lineRule="auto"/>
        <w:jc w:val="both"/>
        <w:rPr>
          <w:rFonts w:ascii="Times New Roman" w:hAnsi="Times New Roman"/>
          <w:sz w:val="24"/>
        </w:rPr>
      </w:pPr>
    </w:p>
    <w:p w14:paraId="51F63954" w14:textId="63929611" w:rsidR="006F3885" w:rsidRPr="00CA516F" w:rsidRDefault="006766A5" w:rsidP="00FB49B2">
      <w:pPr>
        <w:spacing w:after="0" w:line="240" w:lineRule="auto"/>
        <w:jc w:val="both"/>
        <w:rPr>
          <w:rFonts w:ascii="Times New Roman" w:hAnsi="Times New Roman"/>
          <w:sz w:val="24"/>
        </w:rPr>
      </w:pPr>
      <w:r w:rsidRPr="00CA516F">
        <w:rPr>
          <w:rFonts w:ascii="Times New Roman" w:hAnsi="Times New Roman"/>
          <w:sz w:val="24"/>
        </w:rPr>
        <w:t>Auf Vorschlag des Premierministers und des</w:t>
      </w:r>
      <w:r w:rsidR="006F3885" w:rsidRPr="00CA516F">
        <w:rPr>
          <w:rFonts w:ascii="Times New Roman" w:hAnsi="Times New Roman"/>
          <w:sz w:val="24"/>
        </w:rPr>
        <w:t xml:space="preserve"> Staatssekretärs für Mobilität,</w:t>
      </w:r>
    </w:p>
    <w:p w14:paraId="2AD14344" w14:textId="77777777" w:rsidR="00FB49B2" w:rsidRDefault="00FB49B2" w:rsidP="00FB49B2">
      <w:pPr>
        <w:spacing w:after="0" w:line="240" w:lineRule="auto"/>
        <w:jc w:val="both"/>
        <w:rPr>
          <w:rFonts w:ascii="Times New Roman" w:hAnsi="Times New Roman"/>
          <w:sz w:val="24"/>
        </w:rPr>
      </w:pPr>
    </w:p>
    <w:p w14:paraId="6E023C35" w14:textId="0E032C90" w:rsidR="00D41BEC" w:rsidRPr="00CA516F" w:rsidRDefault="006766A5" w:rsidP="00FB49B2">
      <w:pPr>
        <w:spacing w:after="0" w:line="240" w:lineRule="auto"/>
        <w:jc w:val="both"/>
        <w:rPr>
          <w:rFonts w:ascii="Times New Roman" w:eastAsia="Times New Roman" w:hAnsi="Times New Roman" w:cs="Times New Roman"/>
          <w:sz w:val="24"/>
          <w:szCs w:val="24"/>
        </w:rPr>
      </w:pPr>
      <w:r w:rsidRPr="00CA516F">
        <w:rPr>
          <w:rFonts w:ascii="Times New Roman" w:hAnsi="Times New Roman"/>
          <w:sz w:val="24"/>
        </w:rPr>
        <w:t>Haben Wir beschlossen und erlassen Wir:</w:t>
      </w:r>
    </w:p>
    <w:p w14:paraId="74F8033D" w14:textId="77777777" w:rsidR="00FB49B2" w:rsidRDefault="00FB49B2" w:rsidP="00FB49B2">
      <w:pPr>
        <w:spacing w:after="0" w:line="240" w:lineRule="auto"/>
        <w:jc w:val="both"/>
        <w:rPr>
          <w:rFonts w:ascii="Times New Roman" w:hAnsi="Times New Roman"/>
          <w:b/>
          <w:sz w:val="24"/>
        </w:rPr>
      </w:pPr>
    </w:p>
    <w:p w14:paraId="66CC9E49" w14:textId="390E4EF6" w:rsidR="00D41BEC" w:rsidRPr="00CA516F" w:rsidRDefault="006766A5" w:rsidP="00FB49B2">
      <w:pPr>
        <w:spacing w:after="0" w:line="240" w:lineRule="auto"/>
        <w:jc w:val="both"/>
        <w:rPr>
          <w:rFonts w:ascii="Times New Roman" w:eastAsia="Times New Roman" w:hAnsi="Times New Roman" w:cs="Times New Roman"/>
          <w:sz w:val="24"/>
          <w:szCs w:val="24"/>
        </w:rPr>
      </w:pPr>
      <w:r w:rsidRPr="00D75F21">
        <w:rPr>
          <w:rFonts w:ascii="Times New Roman" w:hAnsi="Times New Roman"/>
          <w:b/>
          <w:sz w:val="24"/>
        </w:rPr>
        <w:t>Artikel 1 -</w:t>
      </w:r>
      <w:r w:rsidRPr="00CA516F">
        <w:rPr>
          <w:rFonts w:ascii="Times New Roman" w:hAnsi="Times New Roman"/>
          <w:sz w:val="24"/>
        </w:rPr>
        <w:t xml:space="preserve"> In Artikel 1 des Königlichen Erlasses vom 25. Mai 1999 zur Festlegung der besonderen Bedingungen für die Zulassung </w:t>
      </w:r>
      <w:r w:rsidRPr="00CA516F">
        <w:rPr>
          <w:rFonts w:ascii="Times New Roman" w:hAnsi="Times New Roman"/>
          <w:color w:val="000000" w:themeColor="text1"/>
          <w:sz w:val="24"/>
        </w:rPr>
        <w:t>ultraleichter Motorluftfahrzeuge zum Luftverkehr</w:t>
      </w:r>
      <w:r w:rsidRPr="00CA516F">
        <w:rPr>
          <w:rFonts w:ascii="Times New Roman" w:hAnsi="Times New Roman"/>
          <w:sz w:val="24"/>
        </w:rPr>
        <w:t xml:space="preserve"> wird di</w:t>
      </w:r>
      <w:r w:rsidR="00037150" w:rsidRPr="00CA516F">
        <w:rPr>
          <w:rFonts w:ascii="Times New Roman" w:hAnsi="Times New Roman"/>
          <w:sz w:val="24"/>
        </w:rPr>
        <w:t>e Definition eines ultraleichten</w:t>
      </w:r>
      <w:r w:rsidRPr="00CA516F">
        <w:rPr>
          <w:rFonts w:ascii="Times New Roman" w:hAnsi="Times New Roman"/>
          <w:sz w:val="24"/>
        </w:rPr>
        <w:t xml:space="preserve"> Motorluftfahrzeug</w:t>
      </w:r>
      <w:r w:rsidR="00037150" w:rsidRPr="00CA516F">
        <w:rPr>
          <w:rFonts w:ascii="Times New Roman" w:hAnsi="Times New Roman"/>
          <w:sz w:val="24"/>
        </w:rPr>
        <w:t>s</w:t>
      </w:r>
      <w:r w:rsidRPr="00CA516F">
        <w:rPr>
          <w:rFonts w:ascii="Times New Roman" w:hAnsi="Times New Roman"/>
          <w:sz w:val="24"/>
        </w:rPr>
        <w:t xml:space="preserve"> wie folgt ersetzt:</w:t>
      </w:r>
    </w:p>
    <w:p w14:paraId="674D091A" w14:textId="77777777" w:rsidR="00FB49B2" w:rsidRDefault="00FB49B2" w:rsidP="00FB49B2">
      <w:pPr>
        <w:spacing w:after="0" w:line="240" w:lineRule="auto"/>
        <w:jc w:val="both"/>
        <w:rPr>
          <w:rFonts w:ascii="Times New Roman" w:hAnsi="Times New Roman"/>
          <w:sz w:val="24"/>
        </w:rPr>
      </w:pPr>
    </w:p>
    <w:p w14:paraId="52E1390D" w14:textId="69A12D20" w:rsidR="00D41BEC" w:rsidRPr="00035737" w:rsidRDefault="006766A5" w:rsidP="00FB49B2">
      <w:pPr>
        <w:spacing w:after="0" w:line="240" w:lineRule="auto"/>
        <w:jc w:val="both"/>
        <w:rPr>
          <w:rFonts w:ascii="Times New Roman" w:eastAsia="Times New Roman" w:hAnsi="Times New Roman" w:cs="Times New Roman"/>
          <w:sz w:val="24"/>
          <w:szCs w:val="24"/>
        </w:rPr>
      </w:pPr>
      <w:r w:rsidRPr="00035737">
        <w:rPr>
          <w:rFonts w:ascii="Times New Roman" w:hAnsi="Times New Roman"/>
          <w:sz w:val="24"/>
        </w:rPr>
        <w:t>„ultraleichtes Motorluftfahrzeug: einsitziges oder zweisitziges Flugzeug oder Amphibienflugzeug, dessen Überziehgeschwindigkeit Vso (Landezustandsform, Motor im Leerlauf) 65 km/h (35,1 Knoten) CAS nicht übersteigt und dessen höchstzulässiges Abfluggewicht</w:t>
      </w:r>
    </w:p>
    <w:p w14:paraId="21FDEFC9" w14:textId="77777777" w:rsidR="00FB49B2" w:rsidRDefault="00FB49B2" w:rsidP="00FB49B2">
      <w:pPr>
        <w:spacing w:after="0" w:line="240" w:lineRule="auto"/>
        <w:jc w:val="both"/>
        <w:rPr>
          <w:rFonts w:ascii="Times New Roman" w:hAnsi="Times New Roman"/>
          <w:sz w:val="24"/>
        </w:rPr>
      </w:pPr>
    </w:p>
    <w:p w14:paraId="25567C18" w14:textId="11631A8B" w:rsidR="00D41BEC" w:rsidRPr="00272356" w:rsidRDefault="006766A5" w:rsidP="00FB49B2">
      <w:pPr>
        <w:spacing w:after="0" w:line="240" w:lineRule="auto"/>
        <w:jc w:val="both"/>
        <w:rPr>
          <w:rFonts w:ascii="Times New Roman" w:eastAsia="Times New Roman" w:hAnsi="Times New Roman" w:cs="Times New Roman"/>
          <w:sz w:val="24"/>
          <w:szCs w:val="24"/>
        </w:rPr>
      </w:pPr>
      <w:r w:rsidRPr="0001463A">
        <w:rPr>
          <w:rFonts w:ascii="Times New Roman" w:hAnsi="Times New Roman"/>
          <w:sz w:val="24"/>
        </w:rPr>
        <w:t>1.</w:t>
      </w:r>
      <w:r w:rsidR="00037150" w:rsidRPr="0001463A">
        <w:rPr>
          <w:rFonts w:ascii="Times New Roman" w:hAnsi="Times New Roman"/>
          <w:sz w:val="24"/>
        </w:rPr>
        <w:t xml:space="preserve"> </w:t>
      </w:r>
      <w:r w:rsidR="00D75F21">
        <w:rPr>
          <w:rFonts w:ascii="Times New Roman" w:hAnsi="Times New Roman"/>
          <w:sz w:val="24"/>
        </w:rPr>
        <w:t xml:space="preserve"> </w:t>
      </w:r>
      <w:r w:rsidRPr="0001463A">
        <w:rPr>
          <w:rFonts w:ascii="Times New Roman" w:hAnsi="Times New Roman"/>
          <w:sz w:val="24"/>
        </w:rPr>
        <w:t xml:space="preserve">300 kg </w:t>
      </w:r>
      <w:r w:rsidRPr="00272356">
        <w:rPr>
          <w:rFonts w:ascii="Times New Roman" w:hAnsi="Times New Roman"/>
          <w:sz w:val="24"/>
        </w:rPr>
        <w:t>für ein einsitziges Flugzeug oder</w:t>
      </w:r>
    </w:p>
    <w:p w14:paraId="5029653F" w14:textId="77777777" w:rsidR="00FB49B2" w:rsidRDefault="00FB49B2" w:rsidP="00FB49B2">
      <w:pPr>
        <w:spacing w:after="0" w:line="240" w:lineRule="auto"/>
        <w:jc w:val="both"/>
        <w:rPr>
          <w:rFonts w:ascii="Times New Roman" w:hAnsi="Times New Roman"/>
          <w:sz w:val="24"/>
        </w:rPr>
      </w:pPr>
    </w:p>
    <w:p w14:paraId="01E36C6E" w14:textId="25E4A8B8" w:rsidR="00D41BEC" w:rsidRPr="00272356" w:rsidRDefault="006766A5" w:rsidP="00FB49B2">
      <w:pPr>
        <w:spacing w:after="0" w:line="240" w:lineRule="auto"/>
        <w:jc w:val="both"/>
        <w:rPr>
          <w:rFonts w:ascii="Times New Roman" w:eastAsia="Times New Roman" w:hAnsi="Times New Roman" w:cs="Times New Roman"/>
          <w:sz w:val="24"/>
          <w:szCs w:val="24"/>
        </w:rPr>
      </w:pPr>
      <w:r w:rsidRPr="00272356">
        <w:rPr>
          <w:rFonts w:ascii="Times New Roman" w:hAnsi="Times New Roman"/>
          <w:sz w:val="24"/>
        </w:rPr>
        <w:t>2.</w:t>
      </w:r>
      <w:r w:rsidR="00037150" w:rsidRPr="00272356">
        <w:rPr>
          <w:rFonts w:ascii="Times New Roman" w:hAnsi="Times New Roman"/>
          <w:sz w:val="24"/>
        </w:rPr>
        <w:t xml:space="preserve"> </w:t>
      </w:r>
      <w:r w:rsidR="00D75F21">
        <w:rPr>
          <w:rFonts w:ascii="Times New Roman" w:hAnsi="Times New Roman"/>
          <w:sz w:val="24"/>
        </w:rPr>
        <w:t xml:space="preserve"> </w:t>
      </w:r>
      <w:r w:rsidRPr="00272356">
        <w:rPr>
          <w:rFonts w:ascii="Times New Roman" w:hAnsi="Times New Roman"/>
          <w:sz w:val="24"/>
        </w:rPr>
        <w:t>315 kg für ein einsitziges Flugzeug</w:t>
      </w:r>
      <w:r w:rsidR="00C6574D" w:rsidRPr="00C6574D">
        <w:rPr>
          <w:rFonts w:ascii="inherit" w:hAnsi="inherit" w:cs="Arial"/>
          <w:color w:val="000000"/>
        </w:rPr>
        <w:t xml:space="preserve"> </w:t>
      </w:r>
      <w:r w:rsidR="00C6574D" w:rsidRPr="00C6574D">
        <w:rPr>
          <w:rFonts w:ascii="Times New Roman" w:hAnsi="Times New Roman"/>
          <w:sz w:val="24"/>
        </w:rPr>
        <w:t>mit an der Zelle montiertem Fallschirm-Gesamtrettungssystem</w:t>
      </w:r>
      <w:r w:rsidR="00C6574D">
        <w:rPr>
          <w:rFonts w:ascii="inherit" w:hAnsi="inherit" w:cs="Arial"/>
          <w:color w:val="000000"/>
        </w:rPr>
        <w:t xml:space="preserve"> </w:t>
      </w:r>
      <w:r w:rsidRPr="00272356">
        <w:rPr>
          <w:rFonts w:ascii="Times New Roman" w:hAnsi="Times New Roman"/>
          <w:sz w:val="24"/>
        </w:rPr>
        <w:t>oder</w:t>
      </w:r>
    </w:p>
    <w:p w14:paraId="1E6E27CD" w14:textId="77777777" w:rsidR="00FB49B2" w:rsidRDefault="00FB49B2" w:rsidP="00FB49B2">
      <w:pPr>
        <w:spacing w:after="0" w:line="240" w:lineRule="auto"/>
        <w:jc w:val="both"/>
        <w:rPr>
          <w:rFonts w:ascii="Times New Roman" w:hAnsi="Times New Roman"/>
          <w:sz w:val="24"/>
        </w:rPr>
      </w:pPr>
    </w:p>
    <w:p w14:paraId="0CC364EC" w14:textId="5F1E09E3" w:rsidR="00D41BEC" w:rsidRPr="00272356" w:rsidRDefault="006766A5" w:rsidP="00FB49B2">
      <w:pPr>
        <w:spacing w:after="0" w:line="240" w:lineRule="auto"/>
        <w:jc w:val="both"/>
        <w:rPr>
          <w:rFonts w:ascii="Times New Roman" w:eastAsia="Times New Roman" w:hAnsi="Times New Roman" w:cs="Times New Roman"/>
          <w:sz w:val="24"/>
          <w:szCs w:val="24"/>
        </w:rPr>
      </w:pPr>
      <w:r w:rsidRPr="00272356">
        <w:rPr>
          <w:rFonts w:ascii="Times New Roman" w:hAnsi="Times New Roman"/>
          <w:sz w:val="24"/>
        </w:rPr>
        <w:t>3</w:t>
      </w:r>
      <w:r w:rsidR="00037150" w:rsidRPr="00272356">
        <w:rPr>
          <w:rFonts w:ascii="Times New Roman" w:hAnsi="Times New Roman"/>
          <w:sz w:val="24"/>
        </w:rPr>
        <w:t xml:space="preserve">. </w:t>
      </w:r>
      <w:r w:rsidR="00D75F21">
        <w:rPr>
          <w:rFonts w:ascii="Times New Roman" w:hAnsi="Times New Roman"/>
          <w:sz w:val="24"/>
        </w:rPr>
        <w:t xml:space="preserve"> </w:t>
      </w:r>
      <w:r w:rsidRPr="00272356">
        <w:rPr>
          <w:rFonts w:ascii="Times New Roman" w:hAnsi="Times New Roman"/>
          <w:sz w:val="24"/>
        </w:rPr>
        <w:t>450 kg für ein zweisitziges Flugzeug oder</w:t>
      </w:r>
    </w:p>
    <w:p w14:paraId="4011AC8E" w14:textId="77777777" w:rsidR="00FB49B2" w:rsidRDefault="00FB49B2" w:rsidP="00FB49B2">
      <w:pPr>
        <w:spacing w:after="0" w:line="240" w:lineRule="auto"/>
        <w:jc w:val="both"/>
        <w:rPr>
          <w:rFonts w:ascii="Times New Roman" w:hAnsi="Times New Roman"/>
          <w:sz w:val="24"/>
        </w:rPr>
      </w:pPr>
    </w:p>
    <w:p w14:paraId="3F03649D" w14:textId="02F9B141" w:rsidR="00D41BEC" w:rsidRPr="00272356" w:rsidRDefault="006766A5" w:rsidP="00FB49B2">
      <w:pPr>
        <w:spacing w:after="0" w:line="240" w:lineRule="auto"/>
        <w:jc w:val="both"/>
        <w:rPr>
          <w:rFonts w:ascii="Times New Roman" w:eastAsia="Times New Roman" w:hAnsi="Times New Roman" w:cs="Times New Roman"/>
          <w:sz w:val="24"/>
          <w:szCs w:val="24"/>
        </w:rPr>
      </w:pPr>
      <w:r w:rsidRPr="00272356">
        <w:rPr>
          <w:rFonts w:ascii="Times New Roman" w:hAnsi="Times New Roman"/>
          <w:sz w:val="24"/>
        </w:rPr>
        <w:t>4.</w:t>
      </w:r>
      <w:r w:rsidR="00037150" w:rsidRPr="00272356">
        <w:rPr>
          <w:rFonts w:ascii="Times New Roman" w:hAnsi="Times New Roman"/>
          <w:sz w:val="24"/>
        </w:rPr>
        <w:t xml:space="preserve"> </w:t>
      </w:r>
      <w:r w:rsidR="00D75F21">
        <w:rPr>
          <w:rFonts w:ascii="Times New Roman" w:hAnsi="Times New Roman"/>
          <w:sz w:val="24"/>
        </w:rPr>
        <w:t xml:space="preserve"> </w:t>
      </w:r>
      <w:r w:rsidRPr="00272356">
        <w:rPr>
          <w:rFonts w:ascii="Times New Roman" w:hAnsi="Times New Roman"/>
          <w:sz w:val="24"/>
        </w:rPr>
        <w:t>472,5 kg für ein zweisitziges Flugzeug</w:t>
      </w:r>
      <w:r w:rsidR="00A42E1C">
        <w:rPr>
          <w:rFonts w:ascii="Times New Roman" w:hAnsi="Times New Roman"/>
          <w:sz w:val="24"/>
        </w:rPr>
        <w:t xml:space="preserve"> </w:t>
      </w:r>
      <w:r w:rsidR="00A42E1C" w:rsidRPr="00C6574D">
        <w:rPr>
          <w:rFonts w:ascii="Times New Roman" w:hAnsi="Times New Roman"/>
          <w:sz w:val="24"/>
        </w:rPr>
        <w:t>mit an der Zelle montiertem Fallschirm-Gesamtrettungssystem</w:t>
      </w:r>
      <w:r w:rsidRPr="00272356">
        <w:rPr>
          <w:rFonts w:ascii="Times New Roman" w:hAnsi="Times New Roman"/>
          <w:sz w:val="24"/>
        </w:rPr>
        <w:t xml:space="preserve"> oder</w:t>
      </w:r>
    </w:p>
    <w:p w14:paraId="36E61485" w14:textId="77777777" w:rsidR="00FB49B2" w:rsidRDefault="00FB49B2" w:rsidP="00FB49B2">
      <w:pPr>
        <w:spacing w:after="0" w:line="240" w:lineRule="auto"/>
        <w:jc w:val="both"/>
        <w:rPr>
          <w:rFonts w:ascii="Times New Roman" w:hAnsi="Times New Roman"/>
          <w:sz w:val="24"/>
        </w:rPr>
      </w:pPr>
    </w:p>
    <w:p w14:paraId="0037B252" w14:textId="0115A84C" w:rsidR="00D41BEC" w:rsidRPr="003C0D50" w:rsidRDefault="006766A5" w:rsidP="00FB49B2">
      <w:pPr>
        <w:spacing w:after="0" w:line="240" w:lineRule="auto"/>
        <w:jc w:val="both"/>
        <w:rPr>
          <w:rFonts w:ascii="Times New Roman" w:eastAsia="Times New Roman" w:hAnsi="Times New Roman" w:cs="Times New Roman"/>
          <w:sz w:val="24"/>
          <w:szCs w:val="24"/>
        </w:rPr>
      </w:pPr>
      <w:r w:rsidRPr="003C0D50">
        <w:rPr>
          <w:rFonts w:ascii="Times New Roman" w:hAnsi="Times New Roman"/>
          <w:sz w:val="24"/>
        </w:rPr>
        <w:t>5.</w:t>
      </w:r>
      <w:r w:rsidR="00037150" w:rsidRPr="003C0D50">
        <w:rPr>
          <w:rFonts w:ascii="Times New Roman" w:hAnsi="Times New Roman"/>
          <w:sz w:val="24"/>
        </w:rPr>
        <w:t xml:space="preserve"> </w:t>
      </w:r>
      <w:r w:rsidR="00D75F21">
        <w:rPr>
          <w:rFonts w:ascii="Times New Roman" w:hAnsi="Times New Roman"/>
          <w:sz w:val="24"/>
        </w:rPr>
        <w:t xml:space="preserve"> </w:t>
      </w:r>
      <w:r w:rsidRPr="003C0D50">
        <w:rPr>
          <w:rFonts w:ascii="Times New Roman" w:hAnsi="Times New Roman"/>
          <w:sz w:val="24"/>
        </w:rPr>
        <w:t>330 kg für ein einsitziges Amphibienflugzeug oder auf</w:t>
      </w:r>
      <w:r w:rsidR="00D41BEC" w:rsidRPr="003C0D50">
        <w:rPr>
          <w:rFonts w:ascii="Times New Roman" w:hAnsi="Times New Roman"/>
          <w:sz w:val="24"/>
        </w:rPr>
        <w:t xml:space="preserve"> Schwimmern montiertes Flugzeug </w:t>
      </w:r>
      <w:r w:rsidRPr="003C0D50">
        <w:rPr>
          <w:rFonts w:ascii="Times New Roman" w:hAnsi="Times New Roman"/>
          <w:sz w:val="24"/>
        </w:rPr>
        <w:t>oder</w:t>
      </w:r>
    </w:p>
    <w:p w14:paraId="3817EC07" w14:textId="77777777" w:rsidR="00FB49B2" w:rsidRDefault="00FB49B2" w:rsidP="00FB49B2">
      <w:pPr>
        <w:spacing w:after="0" w:line="240" w:lineRule="auto"/>
        <w:jc w:val="both"/>
        <w:rPr>
          <w:rFonts w:ascii="Times New Roman" w:hAnsi="Times New Roman"/>
          <w:sz w:val="24"/>
        </w:rPr>
      </w:pPr>
    </w:p>
    <w:p w14:paraId="73C0AF6E" w14:textId="33AE12E7" w:rsidR="00D41BEC" w:rsidRPr="003C0D50" w:rsidRDefault="006766A5" w:rsidP="00FB49B2">
      <w:pPr>
        <w:spacing w:after="0" w:line="240" w:lineRule="auto"/>
        <w:jc w:val="both"/>
        <w:rPr>
          <w:rFonts w:ascii="Times New Roman" w:eastAsia="Times New Roman" w:hAnsi="Times New Roman" w:cs="Times New Roman"/>
          <w:sz w:val="24"/>
          <w:szCs w:val="24"/>
        </w:rPr>
      </w:pPr>
      <w:r w:rsidRPr="003C0D50">
        <w:rPr>
          <w:rFonts w:ascii="Times New Roman" w:hAnsi="Times New Roman"/>
          <w:sz w:val="24"/>
        </w:rPr>
        <w:t>6.</w:t>
      </w:r>
      <w:r w:rsidR="00037150" w:rsidRPr="003C0D50">
        <w:rPr>
          <w:rFonts w:ascii="Times New Roman" w:hAnsi="Times New Roman"/>
          <w:sz w:val="24"/>
        </w:rPr>
        <w:t xml:space="preserve"> </w:t>
      </w:r>
      <w:r w:rsidR="00FF74EB">
        <w:rPr>
          <w:rFonts w:ascii="Times New Roman" w:hAnsi="Times New Roman"/>
          <w:sz w:val="24"/>
        </w:rPr>
        <w:t xml:space="preserve"> </w:t>
      </w:r>
      <w:r w:rsidRPr="003C0D50">
        <w:rPr>
          <w:rFonts w:ascii="Times New Roman" w:hAnsi="Times New Roman"/>
          <w:sz w:val="24"/>
        </w:rPr>
        <w:t>495 kg für ein zweisitziges Amphibienflugzeug oder auf Schwimmern montiertes Flugzeug nicht übersteigt, insofern ein ultraleichtes Motorluftfahrzeug, das sowohl als normales Flugzeug als auch auf Schwimmern betrieben werden kann, je nach Fall unter dem jeweiligen Grenzwert für das höchstzulässige Abfluggewicht bleibt.</w:t>
      </w:r>
    </w:p>
    <w:p w14:paraId="47F433E7" w14:textId="77777777" w:rsidR="00FB49B2" w:rsidRDefault="00FB49B2" w:rsidP="00FB49B2">
      <w:pPr>
        <w:spacing w:after="0" w:line="240" w:lineRule="auto"/>
        <w:jc w:val="both"/>
        <w:rPr>
          <w:rFonts w:ascii="Times New Roman" w:hAnsi="Times New Roman"/>
          <w:sz w:val="24"/>
        </w:rPr>
      </w:pPr>
    </w:p>
    <w:p w14:paraId="4216FF48" w14:textId="08C6A6A8" w:rsidR="00D41BEC" w:rsidRPr="003C0D50" w:rsidRDefault="006766A5" w:rsidP="00FB49B2">
      <w:pPr>
        <w:spacing w:after="0" w:line="240" w:lineRule="auto"/>
        <w:jc w:val="both"/>
        <w:rPr>
          <w:rFonts w:ascii="Times New Roman" w:hAnsi="Times New Roman"/>
          <w:sz w:val="24"/>
        </w:rPr>
      </w:pPr>
      <w:r w:rsidRPr="003C0D50">
        <w:rPr>
          <w:rFonts w:ascii="Times New Roman" w:hAnsi="Times New Roman"/>
          <w:sz w:val="24"/>
        </w:rPr>
        <w:t>Luftfahrzeuge mit Drehflügel und aus dem Lauf abhebende Luftfahrzeuge fallen</w:t>
      </w:r>
      <w:r w:rsidR="00D41BEC" w:rsidRPr="003C0D50">
        <w:rPr>
          <w:rFonts w:ascii="Times New Roman" w:hAnsi="Times New Roman"/>
          <w:sz w:val="24"/>
        </w:rPr>
        <w:t xml:space="preserve"> nicht unter diese Definition.“</w:t>
      </w:r>
    </w:p>
    <w:p w14:paraId="5BAED312" w14:textId="77777777" w:rsidR="00FB49B2" w:rsidRDefault="00FB49B2" w:rsidP="00FB49B2">
      <w:pPr>
        <w:spacing w:after="0" w:line="240" w:lineRule="auto"/>
        <w:jc w:val="both"/>
        <w:rPr>
          <w:rFonts w:ascii="Times New Roman" w:hAnsi="Times New Roman"/>
          <w:b/>
          <w:sz w:val="24"/>
        </w:rPr>
      </w:pPr>
    </w:p>
    <w:p w14:paraId="074C39D0" w14:textId="7E77F995" w:rsidR="00D41BEC" w:rsidRPr="00A13F87" w:rsidRDefault="006766A5" w:rsidP="00FB49B2">
      <w:pPr>
        <w:spacing w:after="0" w:line="240" w:lineRule="auto"/>
        <w:jc w:val="both"/>
        <w:rPr>
          <w:rFonts w:ascii="Times New Roman" w:eastAsia="Times New Roman" w:hAnsi="Times New Roman" w:cs="Times New Roman"/>
          <w:sz w:val="24"/>
          <w:szCs w:val="24"/>
        </w:rPr>
      </w:pPr>
      <w:r w:rsidRPr="00A13F87">
        <w:rPr>
          <w:rFonts w:ascii="Times New Roman" w:hAnsi="Times New Roman"/>
          <w:b/>
          <w:sz w:val="24"/>
        </w:rPr>
        <w:t>Art. 2 -</w:t>
      </w:r>
      <w:r w:rsidRPr="00A13F87">
        <w:rPr>
          <w:rFonts w:ascii="Times New Roman" w:hAnsi="Times New Roman"/>
          <w:sz w:val="24"/>
        </w:rPr>
        <w:t xml:space="preserve"> Der vorliegende Erlass tritt am Tag seiner Veröffentlichung im Belgischen Staatsblatt in Kraft.</w:t>
      </w:r>
    </w:p>
    <w:p w14:paraId="3BE40745" w14:textId="77777777" w:rsidR="00FB49B2" w:rsidRDefault="00FB49B2" w:rsidP="00FB49B2">
      <w:pPr>
        <w:spacing w:after="0" w:line="240" w:lineRule="auto"/>
        <w:jc w:val="both"/>
        <w:rPr>
          <w:rFonts w:ascii="Times New Roman" w:hAnsi="Times New Roman"/>
          <w:b/>
          <w:sz w:val="24"/>
        </w:rPr>
      </w:pPr>
    </w:p>
    <w:p w14:paraId="12528D13" w14:textId="5CE442D0" w:rsidR="00D41BEC" w:rsidRPr="00A13F87" w:rsidRDefault="006766A5" w:rsidP="00FB49B2">
      <w:pPr>
        <w:spacing w:after="0" w:line="240" w:lineRule="auto"/>
        <w:jc w:val="both"/>
        <w:rPr>
          <w:rFonts w:ascii="Times New Roman" w:eastAsia="Times New Roman" w:hAnsi="Times New Roman" w:cs="Times New Roman"/>
          <w:sz w:val="24"/>
          <w:szCs w:val="24"/>
        </w:rPr>
      </w:pPr>
      <w:r w:rsidRPr="00A13F87">
        <w:rPr>
          <w:rFonts w:ascii="Times New Roman" w:hAnsi="Times New Roman"/>
          <w:b/>
          <w:sz w:val="24"/>
        </w:rPr>
        <w:t>Art. 3 -</w:t>
      </w:r>
      <w:r w:rsidRPr="00A13F87">
        <w:rPr>
          <w:rFonts w:ascii="Times New Roman" w:hAnsi="Times New Roman"/>
          <w:sz w:val="24"/>
        </w:rPr>
        <w:t xml:space="preserve"> Der Minister, zu dessen Zuständigkeitsbereich der Luftverkehr gehört, ist mit der Ausführung des vorliegenden Erlasses beauftragt.</w:t>
      </w:r>
    </w:p>
    <w:p w14:paraId="7B218E43" w14:textId="77777777" w:rsidR="00FB49B2" w:rsidRDefault="00FB49B2" w:rsidP="00FB49B2">
      <w:pPr>
        <w:spacing w:after="0" w:line="240" w:lineRule="auto"/>
        <w:jc w:val="both"/>
        <w:rPr>
          <w:rFonts w:ascii="Times New Roman" w:hAnsi="Times New Roman"/>
          <w:sz w:val="24"/>
        </w:rPr>
      </w:pPr>
    </w:p>
    <w:p w14:paraId="03FAC156" w14:textId="35F7B683" w:rsidR="00D41BEC" w:rsidRPr="00A13F87" w:rsidRDefault="006766A5" w:rsidP="00FB49B2">
      <w:pPr>
        <w:spacing w:after="0" w:line="240" w:lineRule="auto"/>
        <w:jc w:val="both"/>
        <w:rPr>
          <w:rFonts w:ascii="Times New Roman" w:eastAsia="Times New Roman" w:hAnsi="Times New Roman" w:cs="Times New Roman"/>
          <w:sz w:val="24"/>
          <w:szCs w:val="24"/>
        </w:rPr>
      </w:pPr>
      <w:r w:rsidRPr="00A13F87">
        <w:rPr>
          <w:rFonts w:ascii="Times New Roman" w:hAnsi="Times New Roman"/>
          <w:sz w:val="24"/>
        </w:rPr>
        <w:t>Gegeben zu Brüssel, den 21. Oktober 2008</w:t>
      </w:r>
    </w:p>
    <w:p w14:paraId="4192989B" w14:textId="77777777" w:rsidR="00FB49B2" w:rsidRDefault="00FB49B2" w:rsidP="00FB49B2">
      <w:pPr>
        <w:spacing w:after="0" w:line="240" w:lineRule="auto"/>
        <w:jc w:val="both"/>
        <w:rPr>
          <w:rFonts w:ascii="Times New Roman" w:hAnsi="Times New Roman"/>
          <w:sz w:val="24"/>
        </w:rPr>
      </w:pPr>
    </w:p>
    <w:p w14:paraId="45D7B2E5" w14:textId="515B95E7" w:rsidR="00D41BEC" w:rsidRDefault="00D41BEC" w:rsidP="00FB49B2">
      <w:pPr>
        <w:spacing w:after="0" w:line="240" w:lineRule="auto"/>
        <w:jc w:val="center"/>
        <w:rPr>
          <w:rFonts w:ascii="Times New Roman" w:hAnsi="Times New Roman"/>
          <w:sz w:val="24"/>
        </w:rPr>
      </w:pPr>
      <w:r w:rsidRPr="00A13F87">
        <w:rPr>
          <w:rFonts w:ascii="Times New Roman" w:hAnsi="Times New Roman"/>
          <w:sz w:val="24"/>
        </w:rPr>
        <w:t>ALBERT</w:t>
      </w:r>
    </w:p>
    <w:p w14:paraId="72E6E369" w14:textId="77777777" w:rsidR="00FB49B2" w:rsidRPr="00A13F87" w:rsidRDefault="00FB49B2" w:rsidP="00FB49B2">
      <w:pPr>
        <w:spacing w:after="0" w:line="240" w:lineRule="auto"/>
        <w:jc w:val="center"/>
        <w:rPr>
          <w:rFonts w:ascii="Times New Roman" w:hAnsi="Times New Roman"/>
          <w:sz w:val="24"/>
        </w:rPr>
      </w:pPr>
    </w:p>
    <w:p w14:paraId="7EF6CCEF" w14:textId="77777777" w:rsidR="00D41BEC" w:rsidRDefault="006766A5" w:rsidP="00FB49B2">
      <w:pPr>
        <w:spacing w:after="0" w:line="240" w:lineRule="auto"/>
        <w:jc w:val="center"/>
        <w:rPr>
          <w:rFonts w:ascii="Times New Roman" w:hAnsi="Times New Roman"/>
          <w:sz w:val="24"/>
        </w:rPr>
      </w:pPr>
      <w:r w:rsidRPr="00A13F87">
        <w:rPr>
          <w:rFonts w:ascii="Times New Roman" w:hAnsi="Times New Roman"/>
          <w:sz w:val="24"/>
        </w:rPr>
        <w:t>Von Königs wegen:</w:t>
      </w:r>
    </w:p>
    <w:p w14:paraId="4077647E" w14:textId="77777777" w:rsidR="00FB49B2" w:rsidRPr="00A13F87" w:rsidRDefault="00FB49B2" w:rsidP="00FB49B2">
      <w:pPr>
        <w:spacing w:after="0" w:line="240" w:lineRule="auto"/>
        <w:jc w:val="center"/>
        <w:rPr>
          <w:rFonts w:ascii="Times New Roman" w:eastAsia="Times New Roman" w:hAnsi="Times New Roman" w:cs="Times New Roman"/>
          <w:sz w:val="24"/>
          <w:szCs w:val="24"/>
        </w:rPr>
      </w:pPr>
    </w:p>
    <w:p w14:paraId="5D20F38B" w14:textId="77777777" w:rsidR="00D41BEC" w:rsidRPr="00A13F87" w:rsidRDefault="006766A5" w:rsidP="00FB49B2">
      <w:pPr>
        <w:spacing w:after="0" w:line="240" w:lineRule="auto"/>
        <w:jc w:val="center"/>
        <w:rPr>
          <w:rFonts w:ascii="Times New Roman" w:eastAsia="Times New Roman" w:hAnsi="Times New Roman" w:cs="Times New Roman"/>
          <w:sz w:val="24"/>
          <w:szCs w:val="24"/>
        </w:rPr>
      </w:pPr>
      <w:r w:rsidRPr="00A13F87">
        <w:rPr>
          <w:rFonts w:ascii="Times New Roman" w:hAnsi="Times New Roman"/>
          <w:sz w:val="24"/>
        </w:rPr>
        <w:t>Der Premierminister</w:t>
      </w:r>
    </w:p>
    <w:p w14:paraId="542C0C1D" w14:textId="77777777" w:rsidR="00D41BEC" w:rsidRPr="00A13F87" w:rsidRDefault="006766A5" w:rsidP="00FB49B2">
      <w:pPr>
        <w:spacing w:after="0" w:line="240" w:lineRule="auto"/>
        <w:jc w:val="center"/>
        <w:rPr>
          <w:rFonts w:ascii="Times New Roman" w:eastAsia="Times New Roman" w:hAnsi="Times New Roman" w:cs="Times New Roman"/>
          <w:sz w:val="24"/>
          <w:szCs w:val="24"/>
        </w:rPr>
      </w:pPr>
      <w:r w:rsidRPr="00A13F87">
        <w:rPr>
          <w:rFonts w:ascii="Times New Roman" w:hAnsi="Times New Roman"/>
          <w:sz w:val="24"/>
        </w:rPr>
        <w:t>Y. LETERME</w:t>
      </w:r>
    </w:p>
    <w:p w14:paraId="38D98E9A" w14:textId="77777777" w:rsidR="00D41BEC" w:rsidRPr="00A13F87" w:rsidRDefault="00D41BEC" w:rsidP="00FB49B2">
      <w:pPr>
        <w:spacing w:after="0" w:line="240" w:lineRule="auto"/>
        <w:jc w:val="center"/>
        <w:rPr>
          <w:rFonts w:ascii="Times New Roman" w:eastAsia="Times New Roman" w:hAnsi="Times New Roman" w:cs="Times New Roman"/>
          <w:sz w:val="24"/>
          <w:szCs w:val="24"/>
        </w:rPr>
      </w:pPr>
    </w:p>
    <w:p w14:paraId="0D406A2A" w14:textId="77777777" w:rsidR="00D41BEC" w:rsidRPr="00A13F87" w:rsidRDefault="006766A5" w:rsidP="00FB49B2">
      <w:pPr>
        <w:spacing w:after="0" w:line="240" w:lineRule="auto"/>
        <w:jc w:val="center"/>
        <w:rPr>
          <w:rFonts w:ascii="Times New Roman" w:eastAsia="Times New Roman" w:hAnsi="Times New Roman" w:cs="Times New Roman"/>
          <w:sz w:val="24"/>
          <w:szCs w:val="24"/>
        </w:rPr>
      </w:pPr>
      <w:r w:rsidRPr="00A13F87">
        <w:rPr>
          <w:rFonts w:ascii="Times New Roman" w:hAnsi="Times New Roman"/>
          <w:sz w:val="24"/>
        </w:rPr>
        <w:t>Der Staatssekretär für Mobilität</w:t>
      </w:r>
    </w:p>
    <w:p w14:paraId="7B3573EB" w14:textId="77777777" w:rsidR="00CB2B35" w:rsidRPr="00D41BEC" w:rsidRDefault="006766A5" w:rsidP="00FB49B2">
      <w:pPr>
        <w:spacing w:after="0" w:line="240" w:lineRule="auto"/>
        <w:jc w:val="center"/>
        <w:rPr>
          <w:rFonts w:ascii="Times New Roman" w:eastAsia="Times New Roman" w:hAnsi="Times New Roman" w:cs="Times New Roman"/>
          <w:sz w:val="24"/>
          <w:szCs w:val="24"/>
        </w:rPr>
      </w:pPr>
      <w:r w:rsidRPr="00A13F87">
        <w:rPr>
          <w:rFonts w:ascii="Times New Roman" w:hAnsi="Times New Roman"/>
          <w:sz w:val="24"/>
        </w:rPr>
        <w:t>E. SCHOUPPE</w:t>
      </w:r>
    </w:p>
    <w:sectPr w:rsidR="00CB2B35" w:rsidRPr="00D41B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A5"/>
    <w:rsid w:val="0001463A"/>
    <w:rsid w:val="00015D95"/>
    <w:rsid w:val="00035737"/>
    <w:rsid w:val="00037150"/>
    <w:rsid w:val="00066523"/>
    <w:rsid w:val="001509BF"/>
    <w:rsid w:val="002371CE"/>
    <w:rsid w:val="00272356"/>
    <w:rsid w:val="003C0D50"/>
    <w:rsid w:val="0040610F"/>
    <w:rsid w:val="004B797C"/>
    <w:rsid w:val="006766A5"/>
    <w:rsid w:val="006F3885"/>
    <w:rsid w:val="00855AC8"/>
    <w:rsid w:val="00A1102C"/>
    <w:rsid w:val="00A13F87"/>
    <w:rsid w:val="00A42E1C"/>
    <w:rsid w:val="00B71595"/>
    <w:rsid w:val="00C13312"/>
    <w:rsid w:val="00C6574D"/>
    <w:rsid w:val="00CA516F"/>
    <w:rsid w:val="00CB2B35"/>
    <w:rsid w:val="00D41BEC"/>
    <w:rsid w:val="00D75F21"/>
    <w:rsid w:val="00DF1D92"/>
    <w:rsid w:val="00E218B5"/>
    <w:rsid w:val="00EB2801"/>
    <w:rsid w:val="00F24AD4"/>
    <w:rsid w:val="00FB49B2"/>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EC78"/>
  <w15:docId w15:val="{9F08E811-9C6E-4D23-A794-787750F3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766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766A5"/>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766A5"/>
    <w:rPr>
      <w:color w:val="0000FF"/>
      <w:u w:val="single"/>
    </w:rPr>
  </w:style>
  <w:style w:type="character" w:styleId="Marquedecommentaire">
    <w:name w:val="annotation reference"/>
    <w:basedOn w:val="Policepardfaut"/>
    <w:uiPriority w:val="99"/>
    <w:semiHidden/>
    <w:unhideWhenUsed/>
    <w:rsid w:val="00CA516F"/>
    <w:rPr>
      <w:sz w:val="16"/>
      <w:szCs w:val="16"/>
    </w:rPr>
  </w:style>
  <w:style w:type="paragraph" w:styleId="Commentaire">
    <w:name w:val="annotation text"/>
    <w:basedOn w:val="Normal"/>
    <w:link w:val="CommentaireCar"/>
    <w:uiPriority w:val="99"/>
    <w:semiHidden/>
    <w:unhideWhenUsed/>
    <w:rsid w:val="00CA516F"/>
    <w:pPr>
      <w:spacing w:line="240" w:lineRule="auto"/>
    </w:pPr>
    <w:rPr>
      <w:sz w:val="20"/>
      <w:szCs w:val="20"/>
    </w:rPr>
  </w:style>
  <w:style w:type="character" w:customStyle="1" w:styleId="CommentaireCar">
    <w:name w:val="Commentaire Car"/>
    <w:basedOn w:val="Policepardfaut"/>
    <w:link w:val="Commentaire"/>
    <w:uiPriority w:val="99"/>
    <w:semiHidden/>
    <w:rsid w:val="00CA516F"/>
    <w:rPr>
      <w:sz w:val="20"/>
      <w:szCs w:val="20"/>
    </w:rPr>
  </w:style>
  <w:style w:type="paragraph" w:styleId="Objetducommentaire">
    <w:name w:val="annotation subject"/>
    <w:basedOn w:val="Commentaire"/>
    <w:next w:val="Commentaire"/>
    <w:link w:val="ObjetducommentaireCar"/>
    <w:uiPriority w:val="99"/>
    <w:semiHidden/>
    <w:unhideWhenUsed/>
    <w:rsid w:val="00CA516F"/>
    <w:rPr>
      <w:b/>
      <w:bCs/>
    </w:rPr>
  </w:style>
  <w:style w:type="character" w:customStyle="1" w:styleId="ObjetducommentaireCar">
    <w:name w:val="Objet du commentaire Car"/>
    <w:basedOn w:val="CommentaireCar"/>
    <w:link w:val="Objetducommentaire"/>
    <w:uiPriority w:val="99"/>
    <w:semiHidden/>
    <w:rsid w:val="00CA516F"/>
    <w:rPr>
      <w:b/>
      <w:bCs/>
      <w:sz w:val="20"/>
      <w:szCs w:val="20"/>
    </w:rPr>
  </w:style>
  <w:style w:type="paragraph" w:styleId="Textedebulles">
    <w:name w:val="Balloon Text"/>
    <w:basedOn w:val="Normal"/>
    <w:link w:val="TextedebullesCar"/>
    <w:uiPriority w:val="99"/>
    <w:semiHidden/>
    <w:unhideWhenUsed/>
    <w:rsid w:val="00CA5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5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902B-E044-4B73-B771-C031F725F0DB}">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customXml/itemProps2.xml><?xml version="1.0" encoding="utf-8"?>
<ds:datastoreItem xmlns:ds="http://schemas.openxmlformats.org/officeDocument/2006/customXml" ds:itemID="{6A452727-7998-43AD-9E22-71BC7D847F06}">
  <ds:schemaRefs>
    <ds:schemaRef ds:uri="http://schemas.microsoft.com/sharepoint/v3/contenttype/forms"/>
  </ds:schemaRefs>
</ds:datastoreItem>
</file>

<file path=customXml/itemProps3.xml><?xml version="1.0" encoding="utf-8"?>
<ds:datastoreItem xmlns:ds="http://schemas.openxmlformats.org/officeDocument/2006/customXml" ds:itemID="{9426DD1E-4B8C-4139-A2FD-FC3EF1D2C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18E22-6DE6-4382-AC97-8554F58E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Daumann</dc:creator>
  <cp:lastModifiedBy>NG</cp:lastModifiedBy>
  <cp:revision>3</cp:revision>
  <cp:lastPrinted>2024-06-26T13:32:00Z</cp:lastPrinted>
  <dcterms:created xsi:type="dcterms:W3CDTF">2024-06-26T13:27:00Z</dcterms:created>
  <dcterms:modified xsi:type="dcterms:W3CDTF">2024-06-26T13:33:00Z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