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83FD4" w14:textId="77777777" w:rsidR="000540E3" w:rsidRPr="000540E3" w:rsidRDefault="000540E3" w:rsidP="000540E3">
      <w:pPr>
        <w:jc w:val="both"/>
        <w:rPr>
          <w:b/>
          <w:bCs/>
          <w:lang w:val="de-DE"/>
        </w:rPr>
      </w:pPr>
      <w:r w:rsidRPr="000540E3">
        <w:rPr>
          <w:b/>
          <w:lang w:val="de-DE"/>
        </w:rPr>
        <w:t>8. DEZEMBER 2022 - Königlicher Erlass zur Abänderung von Artikel 116 des Königlichen Erlasses vom 25. November 1991 zur Regelung der Arbeitslosigkeit in Bezug auf die Verlängerung der Entschädigungszeiträume um den durch Mutterschaftsgeld gedeckten Zeitraum</w:t>
      </w:r>
    </w:p>
    <w:p w14:paraId="540A2729" w14:textId="77777777" w:rsidR="00233F36" w:rsidRPr="000540E3" w:rsidRDefault="00233F36" w:rsidP="00127CA8">
      <w:pPr>
        <w:jc w:val="both"/>
        <w:rPr>
          <w:lang w:val="de-DE"/>
        </w:rPr>
      </w:pPr>
    </w:p>
    <w:p w14:paraId="248D3D11" w14:textId="77777777" w:rsidR="00233F36" w:rsidRPr="000540E3" w:rsidRDefault="00233F36">
      <w:pPr>
        <w:rPr>
          <w:lang w:val="de-DE"/>
        </w:rPr>
      </w:pPr>
    </w:p>
    <w:p w14:paraId="596C819A" w14:textId="31CBD02F" w:rsidR="00233F36" w:rsidRPr="000540E3" w:rsidRDefault="00233F36" w:rsidP="000F5F44">
      <w:pPr>
        <w:jc w:val="center"/>
        <w:rPr>
          <w:i/>
          <w:lang w:val="de-DE"/>
        </w:rPr>
      </w:pPr>
      <w:r w:rsidRPr="000540E3">
        <w:rPr>
          <w:lang w:val="de-DE"/>
        </w:rPr>
        <w:t>(</w:t>
      </w:r>
      <w:r w:rsidRPr="000540E3">
        <w:rPr>
          <w:i/>
          <w:lang w:val="de-DE"/>
        </w:rPr>
        <w:t xml:space="preserve">Belgisches Staatsblatt </w:t>
      </w:r>
      <w:r w:rsidRPr="000540E3">
        <w:rPr>
          <w:lang w:val="de-DE"/>
        </w:rPr>
        <w:t xml:space="preserve">vom </w:t>
      </w:r>
      <w:r w:rsidR="000540E3" w:rsidRPr="000540E3">
        <w:rPr>
          <w:lang w:val="de-DE"/>
        </w:rPr>
        <w:t>1. August 2024</w:t>
      </w:r>
      <w:r w:rsidRPr="000540E3">
        <w:rPr>
          <w:lang w:val="de-DE"/>
        </w:rPr>
        <w:t>)</w:t>
      </w:r>
    </w:p>
    <w:p w14:paraId="32B4D547" w14:textId="77777777" w:rsidR="00233F36" w:rsidRPr="000540E3" w:rsidRDefault="00233F36" w:rsidP="000F5F44">
      <w:pPr>
        <w:jc w:val="center"/>
        <w:rPr>
          <w:lang w:val="de-DE"/>
        </w:rPr>
      </w:pPr>
    </w:p>
    <w:p w14:paraId="5E66C096" w14:textId="77777777" w:rsidR="00233F36" w:rsidRPr="000540E3" w:rsidRDefault="00233F36" w:rsidP="00CA081B">
      <w:pPr>
        <w:jc w:val="center"/>
        <w:rPr>
          <w:lang w:val="de-DE"/>
        </w:rPr>
      </w:pPr>
    </w:p>
    <w:p w14:paraId="26F71263" w14:textId="77777777" w:rsidR="00233F36" w:rsidRPr="000540E3" w:rsidRDefault="00233F36" w:rsidP="00CA081B">
      <w:pPr>
        <w:jc w:val="both"/>
        <w:rPr>
          <w:lang w:val="de-DE"/>
        </w:rPr>
      </w:pPr>
      <w:r w:rsidRPr="000540E3">
        <w:rPr>
          <w:lang w:val="de-DE"/>
        </w:rPr>
        <w:t>Diese deutsche Übersetzung ist von der Zentralen Dienststelle für Deutsche Übersetzungen in Malmedy erstellt worden.</w:t>
      </w:r>
    </w:p>
    <w:p w14:paraId="6F8915E9" w14:textId="77777777" w:rsidR="00E1687C" w:rsidRPr="000540E3" w:rsidRDefault="00E1687C" w:rsidP="00CA081B">
      <w:pPr>
        <w:jc w:val="both"/>
        <w:rPr>
          <w:lang w:val="de-DE"/>
        </w:rPr>
      </w:pPr>
    </w:p>
    <w:p w14:paraId="791A8374" w14:textId="77777777" w:rsidR="00E1687C" w:rsidRPr="000540E3" w:rsidRDefault="00E1687C" w:rsidP="00CA081B">
      <w:pPr>
        <w:jc w:val="both"/>
        <w:rPr>
          <w:lang w:val="de-DE"/>
        </w:rPr>
      </w:pPr>
    </w:p>
    <w:p w14:paraId="0931E411" w14:textId="77777777" w:rsidR="00233F36" w:rsidRPr="000540E3" w:rsidRDefault="00233F36" w:rsidP="006F4381">
      <w:pPr>
        <w:jc w:val="both"/>
        <w:rPr>
          <w:lang w:val="de-DE"/>
        </w:rPr>
        <w:sectPr w:rsidR="00233F36" w:rsidRPr="000540E3" w:rsidSect="0051470C">
          <w:pgSz w:w="11906" w:h="16838" w:code="9"/>
          <w:pgMar w:top="1418" w:right="1418" w:bottom="1418" w:left="1418" w:header="709" w:footer="709" w:gutter="0"/>
          <w:cols w:space="708"/>
          <w:vAlign w:val="center"/>
          <w:docGrid w:linePitch="360"/>
        </w:sectPr>
      </w:pPr>
    </w:p>
    <w:p w14:paraId="618925FF" w14:textId="77777777" w:rsidR="000540E3" w:rsidRPr="000540E3" w:rsidRDefault="000540E3" w:rsidP="001D321E">
      <w:pPr>
        <w:jc w:val="center"/>
        <w:rPr>
          <w:b/>
          <w:bCs/>
          <w:lang w:val="de-DE"/>
        </w:rPr>
      </w:pPr>
      <w:r w:rsidRPr="000540E3">
        <w:rPr>
          <w:b/>
          <w:lang w:val="de-DE"/>
        </w:rPr>
        <w:lastRenderedPageBreak/>
        <w:t>FÖDERALER ÖFFENTLICHER DIENST BESCHÄFTIGUNG, ARBEIT UND SOZIALE KONZERTIERUNG</w:t>
      </w:r>
    </w:p>
    <w:p w14:paraId="65839E65" w14:textId="77777777" w:rsidR="000540E3" w:rsidRPr="000540E3" w:rsidRDefault="000540E3" w:rsidP="001D321E">
      <w:pPr>
        <w:jc w:val="both"/>
        <w:rPr>
          <w:b/>
          <w:bCs/>
          <w:lang w:val="de-DE"/>
        </w:rPr>
      </w:pPr>
    </w:p>
    <w:p w14:paraId="05608514" w14:textId="77777777" w:rsidR="000540E3" w:rsidRPr="000540E3" w:rsidRDefault="000540E3" w:rsidP="001D321E">
      <w:pPr>
        <w:jc w:val="both"/>
        <w:rPr>
          <w:b/>
          <w:bCs/>
          <w:lang w:val="de-DE"/>
        </w:rPr>
      </w:pPr>
    </w:p>
    <w:p w14:paraId="62DDF175" w14:textId="77777777" w:rsidR="000540E3" w:rsidRPr="000540E3" w:rsidRDefault="000540E3" w:rsidP="001D321E">
      <w:pPr>
        <w:jc w:val="both"/>
        <w:rPr>
          <w:b/>
          <w:bCs/>
          <w:lang w:val="de-DE"/>
        </w:rPr>
      </w:pPr>
      <w:r w:rsidRPr="000540E3">
        <w:rPr>
          <w:b/>
          <w:lang w:val="de-DE"/>
        </w:rPr>
        <w:t>8. DEZEMBER 2022 - Königlicher Erlass zur Abänderung von Artikel 116 des Königlichen Erlasses vom 25. November 1991 zur Regelung der Arbeitslosigkeit in Bezug auf die Verlängerung der Entschädigungszeiträume um den durch Mutterschaftsgeld gedeckten Zeitraum</w:t>
      </w:r>
    </w:p>
    <w:p w14:paraId="7785013F" w14:textId="77777777" w:rsidR="000540E3" w:rsidRPr="000540E3" w:rsidRDefault="000540E3" w:rsidP="00ED1091">
      <w:pPr>
        <w:jc w:val="both"/>
        <w:rPr>
          <w:lang w:val="de-DE"/>
        </w:rPr>
      </w:pPr>
    </w:p>
    <w:p w14:paraId="448DD5BB" w14:textId="77777777" w:rsidR="000540E3" w:rsidRPr="000540E3" w:rsidRDefault="000540E3" w:rsidP="00ED1091">
      <w:pPr>
        <w:jc w:val="both"/>
        <w:rPr>
          <w:lang w:val="de-DE"/>
        </w:rPr>
      </w:pPr>
    </w:p>
    <w:p w14:paraId="104D4CEA" w14:textId="77777777" w:rsidR="000540E3" w:rsidRPr="000540E3" w:rsidRDefault="000540E3" w:rsidP="00ED1091">
      <w:pPr>
        <w:jc w:val="both"/>
        <w:rPr>
          <w:lang w:val="de-DE"/>
        </w:rPr>
      </w:pPr>
      <w:r w:rsidRPr="000540E3">
        <w:rPr>
          <w:lang w:val="de-DE"/>
        </w:rPr>
        <w:tab/>
      </w:r>
      <w:r w:rsidRPr="000540E3">
        <w:rPr>
          <w:lang w:val="de-DE"/>
        </w:rPr>
        <w:tab/>
      </w:r>
      <w:r w:rsidRPr="000540E3">
        <w:rPr>
          <w:lang w:val="de-DE"/>
        </w:rPr>
        <w:tab/>
        <w:t>PHILIPPE, König der Belgier,</w:t>
      </w:r>
    </w:p>
    <w:p w14:paraId="008C68A8" w14:textId="77777777" w:rsidR="000540E3" w:rsidRPr="000540E3" w:rsidRDefault="000540E3" w:rsidP="00ED1091">
      <w:pPr>
        <w:jc w:val="both"/>
        <w:rPr>
          <w:lang w:val="de-DE"/>
        </w:rPr>
      </w:pPr>
    </w:p>
    <w:p w14:paraId="259798A0" w14:textId="77777777" w:rsidR="000540E3" w:rsidRPr="000540E3" w:rsidRDefault="000540E3" w:rsidP="00ED1091">
      <w:pPr>
        <w:jc w:val="both"/>
        <w:rPr>
          <w:lang w:val="de-DE"/>
        </w:rPr>
      </w:pPr>
      <w:r w:rsidRPr="000540E3">
        <w:rPr>
          <w:lang w:val="de-DE"/>
        </w:rPr>
        <w:tab/>
      </w:r>
      <w:r w:rsidRPr="000540E3">
        <w:rPr>
          <w:lang w:val="de-DE"/>
        </w:rPr>
        <w:tab/>
        <w:t>Allen Gegenwärtigen und Zukünftigen, Unser Gruß!</w:t>
      </w:r>
    </w:p>
    <w:p w14:paraId="43C6F051" w14:textId="77777777" w:rsidR="000540E3" w:rsidRPr="000540E3" w:rsidRDefault="000540E3" w:rsidP="00ED1091">
      <w:pPr>
        <w:jc w:val="both"/>
        <w:rPr>
          <w:lang w:val="de-DE"/>
        </w:rPr>
      </w:pPr>
    </w:p>
    <w:p w14:paraId="41FE2FA0" w14:textId="77777777" w:rsidR="000540E3" w:rsidRPr="000540E3" w:rsidRDefault="000540E3" w:rsidP="00ED1091">
      <w:pPr>
        <w:jc w:val="both"/>
        <w:rPr>
          <w:lang w:val="de-DE"/>
        </w:rPr>
      </w:pPr>
    </w:p>
    <w:p w14:paraId="4F75E757" w14:textId="77777777" w:rsidR="000540E3" w:rsidRPr="000540E3" w:rsidRDefault="000540E3" w:rsidP="00ED1091">
      <w:pPr>
        <w:jc w:val="both"/>
        <w:rPr>
          <w:lang w:val="de-DE"/>
        </w:rPr>
      </w:pPr>
      <w:r w:rsidRPr="000540E3">
        <w:rPr>
          <w:lang w:val="de-DE"/>
        </w:rPr>
        <w:tab/>
        <w:t>Aufgrund des Erlassgesetzes vom 28. Dezember 1944 über die soziale Sicherheit der Arbeitnehmer, des Artikels 7 § 1 Absatz 3 Buchstabe </w:t>
      </w:r>
      <w:r w:rsidRPr="000540E3">
        <w:rPr>
          <w:i/>
          <w:iCs/>
          <w:lang w:val="de-DE"/>
        </w:rPr>
        <w:t>i)</w:t>
      </w:r>
      <w:r w:rsidRPr="000540E3">
        <w:rPr>
          <w:lang w:val="de-DE"/>
        </w:rPr>
        <w:t>, ersetzt durch das Gesetz vom 14. Februar 1961, und § 1</w:t>
      </w:r>
      <w:r w:rsidRPr="000540E3">
        <w:rPr>
          <w:i/>
          <w:iCs/>
          <w:lang w:val="de-DE"/>
        </w:rPr>
        <w:t>octies</w:t>
      </w:r>
      <w:r w:rsidRPr="000540E3">
        <w:rPr>
          <w:lang w:val="de-DE"/>
        </w:rPr>
        <w:t>, eingefügt durch das Gesetz vom 25. April 2014;</w:t>
      </w:r>
    </w:p>
    <w:p w14:paraId="7938C2C1" w14:textId="77777777" w:rsidR="000540E3" w:rsidRPr="000540E3" w:rsidRDefault="000540E3" w:rsidP="00ED1091">
      <w:pPr>
        <w:jc w:val="both"/>
        <w:rPr>
          <w:lang w:val="de-DE"/>
        </w:rPr>
      </w:pPr>
    </w:p>
    <w:p w14:paraId="11945144" w14:textId="77777777" w:rsidR="000540E3" w:rsidRPr="000540E3" w:rsidRDefault="000540E3" w:rsidP="00ED1091">
      <w:pPr>
        <w:jc w:val="both"/>
        <w:rPr>
          <w:lang w:val="de-DE"/>
        </w:rPr>
      </w:pPr>
      <w:r w:rsidRPr="000540E3">
        <w:rPr>
          <w:lang w:val="de-DE"/>
        </w:rPr>
        <w:tab/>
        <w:t>Aufgrund des Königlichen Erlasses vom 25. November 1991 zur Regelung der Arbeitslosigkeit;</w:t>
      </w:r>
    </w:p>
    <w:p w14:paraId="01FE4798" w14:textId="77777777" w:rsidR="000540E3" w:rsidRPr="000540E3" w:rsidRDefault="000540E3" w:rsidP="00ED1091">
      <w:pPr>
        <w:jc w:val="both"/>
        <w:rPr>
          <w:lang w:val="de-DE"/>
        </w:rPr>
      </w:pPr>
    </w:p>
    <w:p w14:paraId="130D33F1" w14:textId="77777777" w:rsidR="000540E3" w:rsidRPr="000540E3" w:rsidRDefault="000540E3" w:rsidP="00ED1091">
      <w:pPr>
        <w:jc w:val="both"/>
        <w:rPr>
          <w:lang w:val="de-DE"/>
        </w:rPr>
      </w:pPr>
      <w:r w:rsidRPr="000540E3">
        <w:rPr>
          <w:lang w:val="de-DE"/>
        </w:rPr>
        <w:tab/>
        <w:t>Aufgrund der Stellungnahme des Finanzinspektors vom 26. Oktober 2022;</w:t>
      </w:r>
    </w:p>
    <w:p w14:paraId="7C8E4DFC" w14:textId="77777777" w:rsidR="000540E3" w:rsidRPr="000540E3" w:rsidRDefault="000540E3" w:rsidP="00ED1091">
      <w:pPr>
        <w:jc w:val="both"/>
        <w:rPr>
          <w:lang w:val="de-DE"/>
        </w:rPr>
      </w:pPr>
    </w:p>
    <w:p w14:paraId="7A52BE8B" w14:textId="77777777" w:rsidR="000540E3" w:rsidRPr="000540E3" w:rsidRDefault="000540E3" w:rsidP="00ED1091">
      <w:pPr>
        <w:jc w:val="both"/>
        <w:rPr>
          <w:lang w:val="de-DE"/>
        </w:rPr>
      </w:pPr>
      <w:r w:rsidRPr="000540E3">
        <w:rPr>
          <w:lang w:val="de-DE"/>
        </w:rPr>
        <w:tab/>
        <w:t>Aufgrund der Stellungnahme des Geschäftsführenden Ausschusses des Landesamtes für Arbeitsbeschaffung vom 17. November 2022;</w:t>
      </w:r>
    </w:p>
    <w:p w14:paraId="5364E064" w14:textId="77777777" w:rsidR="000540E3" w:rsidRPr="000540E3" w:rsidRDefault="000540E3" w:rsidP="00ED1091">
      <w:pPr>
        <w:jc w:val="both"/>
        <w:rPr>
          <w:lang w:val="de-DE"/>
        </w:rPr>
      </w:pPr>
    </w:p>
    <w:p w14:paraId="60014CF2" w14:textId="77777777" w:rsidR="000540E3" w:rsidRPr="000540E3" w:rsidRDefault="000540E3" w:rsidP="00ED1091">
      <w:pPr>
        <w:jc w:val="both"/>
        <w:rPr>
          <w:lang w:val="de-DE"/>
        </w:rPr>
      </w:pPr>
      <w:r w:rsidRPr="000540E3">
        <w:rPr>
          <w:lang w:val="de-DE"/>
        </w:rPr>
        <w:tab/>
        <w:t>Aufgrund des Einverständnisses der Staatssekretärin für Haushalt vom 24. November 2022;</w:t>
      </w:r>
    </w:p>
    <w:p w14:paraId="2CF1B9FB" w14:textId="77777777" w:rsidR="000540E3" w:rsidRPr="000540E3" w:rsidRDefault="000540E3" w:rsidP="00ED1091">
      <w:pPr>
        <w:jc w:val="both"/>
        <w:rPr>
          <w:lang w:val="de-DE"/>
        </w:rPr>
      </w:pPr>
    </w:p>
    <w:p w14:paraId="50789265" w14:textId="77777777" w:rsidR="000540E3" w:rsidRPr="000540E3" w:rsidRDefault="000540E3" w:rsidP="00ED1091">
      <w:pPr>
        <w:jc w:val="both"/>
        <w:rPr>
          <w:lang w:val="de-DE"/>
        </w:rPr>
      </w:pPr>
      <w:r w:rsidRPr="000540E3">
        <w:rPr>
          <w:lang w:val="de-DE"/>
        </w:rPr>
        <w:tab/>
        <w:t>Aufgrund des Gutachtens Nr. 72.621/1 des Staatsrates vom 29. November 2022, abgegeben in Anwendung von Artikel 84 § 1 Absatz 1 Nr. 3 der am 12. Januar 1973 koordinierten Gesetze über den Staatsrat;</w:t>
      </w:r>
    </w:p>
    <w:p w14:paraId="3C952015" w14:textId="77777777" w:rsidR="000540E3" w:rsidRPr="000540E3" w:rsidRDefault="000540E3" w:rsidP="00ED1091">
      <w:pPr>
        <w:jc w:val="both"/>
        <w:rPr>
          <w:lang w:val="de-DE"/>
        </w:rPr>
      </w:pPr>
    </w:p>
    <w:p w14:paraId="3FFC94FA" w14:textId="77777777" w:rsidR="000540E3" w:rsidRPr="000540E3" w:rsidRDefault="000540E3" w:rsidP="00ED1091">
      <w:pPr>
        <w:jc w:val="both"/>
        <w:rPr>
          <w:lang w:val="de-DE"/>
        </w:rPr>
      </w:pPr>
      <w:r w:rsidRPr="000540E3">
        <w:rPr>
          <w:lang w:val="de-DE"/>
        </w:rPr>
        <w:tab/>
        <w:t>Aufgrund der Dringlichkeit;</w:t>
      </w:r>
    </w:p>
    <w:p w14:paraId="57EC225F" w14:textId="77777777" w:rsidR="000540E3" w:rsidRPr="000540E3" w:rsidRDefault="000540E3" w:rsidP="00ED1091">
      <w:pPr>
        <w:jc w:val="both"/>
        <w:rPr>
          <w:lang w:val="de-DE"/>
        </w:rPr>
      </w:pPr>
    </w:p>
    <w:p w14:paraId="18EF7167" w14:textId="77777777" w:rsidR="000540E3" w:rsidRPr="000540E3" w:rsidRDefault="000540E3" w:rsidP="00ED1091">
      <w:pPr>
        <w:jc w:val="both"/>
        <w:rPr>
          <w:lang w:val="de-DE"/>
        </w:rPr>
      </w:pPr>
      <w:r w:rsidRPr="000540E3">
        <w:rPr>
          <w:lang w:val="de-DE"/>
        </w:rPr>
        <w:tab/>
        <w:t>Aufgrund der aktuellen Krise infolge steigender Energiepreise und des daraus resultierenden Rückgangs der Kaufkraft und des Lebensstandards der Bürger;</w:t>
      </w:r>
    </w:p>
    <w:p w14:paraId="34DE3C8F" w14:textId="77777777" w:rsidR="000540E3" w:rsidRPr="000540E3" w:rsidRDefault="000540E3" w:rsidP="00ED1091">
      <w:pPr>
        <w:jc w:val="both"/>
        <w:rPr>
          <w:lang w:val="de-DE"/>
        </w:rPr>
      </w:pPr>
    </w:p>
    <w:p w14:paraId="4CC60002" w14:textId="77777777" w:rsidR="000540E3" w:rsidRPr="000540E3" w:rsidRDefault="000540E3" w:rsidP="00ED1091">
      <w:pPr>
        <w:jc w:val="both"/>
        <w:rPr>
          <w:lang w:val="de-DE"/>
        </w:rPr>
      </w:pPr>
      <w:r w:rsidRPr="000540E3">
        <w:rPr>
          <w:lang w:val="de-DE"/>
        </w:rPr>
        <w:tab/>
        <w:t>Aufgrund der Tatsache, dass die Maßnahme des vorliegenden Erlasses auf dem Haushaltskonklave von Oktober 2022 beschlossen worden ist und dass das Inkrafttreten des vorliegenden Erlasses für den 1. Januar 2023 vorgesehen ist;</w:t>
      </w:r>
    </w:p>
    <w:p w14:paraId="62FB2032" w14:textId="77777777" w:rsidR="000540E3" w:rsidRPr="000540E3" w:rsidRDefault="000540E3" w:rsidP="00ED1091">
      <w:pPr>
        <w:jc w:val="both"/>
        <w:rPr>
          <w:lang w:val="de-DE"/>
        </w:rPr>
      </w:pPr>
    </w:p>
    <w:p w14:paraId="570F0557" w14:textId="77777777" w:rsidR="000540E3" w:rsidRPr="000540E3" w:rsidRDefault="000540E3" w:rsidP="00ED1091">
      <w:pPr>
        <w:jc w:val="both"/>
        <w:rPr>
          <w:lang w:val="de-DE"/>
        </w:rPr>
      </w:pPr>
      <w:r w:rsidRPr="000540E3">
        <w:rPr>
          <w:lang w:val="de-DE"/>
        </w:rPr>
        <w:tab/>
        <w:t>Aufgrund der Tatsache, dass es dringend notwendig ist, verschiedene Maßnahmen zu ergreifen, um die Haushalte angesichts der wirtschaftlichen Auswirkungen der Energiekrise zu unterstützen;</w:t>
      </w:r>
    </w:p>
    <w:p w14:paraId="764CB903" w14:textId="77777777" w:rsidR="000540E3" w:rsidRPr="000540E3" w:rsidRDefault="000540E3" w:rsidP="00ED1091">
      <w:pPr>
        <w:jc w:val="both"/>
        <w:rPr>
          <w:lang w:val="de-DE"/>
        </w:rPr>
      </w:pPr>
    </w:p>
    <w:p w14:paraId="7862A332" w14:textId="77777777" w:rsidR="000540E3" w:rsidRPr="000540E3" w:rsidRDefault="000540E3" w:rsidP="00ED1091">
      <w:pPr>
        <w:jc w:val="both"/>
        <w:rPr>
          <w:lang w:val="de-DE"/>
        </w:rPr>
      </w:pPr>
      <w:r w:rsidRPr="000540E3">
        <w:rPr>
          <w:lang w:val="de-DE"/>
        </w:rPr>
        <w:tab/>
        <w:t>Auf Vorschlag des Ministers der Arbeit</w:t>
      </w:r>
    </w:p>
    <w:p w14:paraId="7B1B9FC9" w14:textId="77777777" w:rsidR="000540E3" w:rsidRPr="000540E3" w:rsidRDefault="000540E3" w:rsidP="00ED1091">
      <w:pPr>
        <w:jc w:val="both"/>
        <w:rPr>
          <w:lang w:val="de-DE"/>
        </w:rPr>
      </w:pPr>
    </w:p>
    <w:p w14:paraId="6DCDCE23" w14:textId="77777777" w:rsidR="000540E3" w:rsidRPr="000540E3" w:rsidRDefault="000540E3" w:rsidP="00ED1091">
      <w:pPr>
        <w:jc w:val="both"/>
        <w:rPr>
          <w:lang w:val="de-DE"/>
        </w:rPr>
      </w:pPr>
    </w:p>
    <w:p w14:paraId="0B6A191E" w14:textId="77777777" w:rsidR="000540E3" w:rsidRPr="000540E3" w:rsidRDefault="000540E3" w:rsidP="00ED1091">
      <w:pPr>
        <w:jc w:val="both"/>
        <w:rPr>
          <w:lang w:val="de-DE"/>
        </w:rPr>
      </w:pPr>
      <w:r w:rsidRPr="000540E3">
        <w:rPr>
          <w:lang w:val="de-DE"/>
        </w:rPr>
        <w:lastRenderedPageBreak/>
        <w:tab/>
      </w:r>
      <w:r w:rsidRPr="000540E3">
        <w:rPr>
          <w:lang w:val="de-DE"/>
        </w:rPr>
        <w:tab/>
        <w:t>Haben Wir beschlossen und erlassen Wir:</w:t>
      </w:r>
    </w:p>
    <w:p w14:paraId="005245E1" w14:textId="77777777" w:rsidR="000540E3" w:rsidRPr="000540E3" w:rsidRDefault="000540E3" w:rsidP="00ED1091">
      <w:pPr>
        <w:jc w:val="both"/>
        <w:rPr>
          <w:lang w:val="de-DE"/>
        </w:rPr>
      </w:pPr>
    </w:p>
    <w:p w14:paraId="6F4F8221" w14:textId="77777777" w:rsidR="000540E3" w:rsidRPr="000540E3" w:rsidRDefault="000540E3" w:rsidP="00ED1091">
      <w:pPr>
        <w:jc w:val="both"/>
        <w:rPr>
          <w:lang w:val="de-DE"/>
        </w:rPr>
      </w:pPr>
    </w:p>
    <w:p w14:paraId="58403170" w14:textId="77777777" w:rsidR="000540E3" w:rsidRPr="000540E3" w:rsidRDefault="000540E3" w:rsidP="00ED1091">
      <w:pPr>
        <w:jc w:val="both"/>
        <w:rPr>
          <w:lang w:val="de-DE"/>
        </w:rPr>
      </w:pPr>
      <w:r w:rsidRPr="000540E3">
        <w:rPr>
          <w:b/>
          <w:lang w:val="de-DE"/>
        </w:rPr>
        <w:tab/>
        <w:t>Artikel 1 -</w:t>
      </w:r>
      <w:r w:rsidRPr="000540E3">
        <w:rPr>
          <w:lang w:val="de-DE"/>
        </w:rPr>
        <w:t xml:space="preserve"> In Artikel 116 § 2 des Königlichen Erlasses vom 25. November 1991 zur Regelung der Arbeitslosigkeit, ersetzt durch den Königlichen Erlass vom 23. Juli 2012 und abgeändert durch die Königlichen Erlasse vom 30. Dezember 2014, 15. April 2015 und 8. Oktober 2017, wird Absatz 1 Nr. 4 wird wie folgt ersetzt:</w:t>
      </w:r>
    </w:p>
    <w:p w14:paraId="31B56AE2" w14:textId="77777777" w:rsidR="000540E3" w:rsidRPr="000540E3" w:rsidRDefault="000540E3" w:rsidP="00ED1091">
      <w:pPr>
        <w:jc w:val="both"/>
        <w:rPr>
          <w:lang w:val="de-DE"/>
        </w:rPr>
      </w:pPr>
    </w:p>
    <w:p w14:paraId="17D227BC" w14:textId="77777777" w:rsidR="000540E3" w:rsidRPr="000540E3" w:rsidRDefault="000540E3" w:rsidP="00ED1091">
      <w:pPr>
        <w:jc w:val="both"/>
        <w:rPr>
          <w:lang w:val="de-DE"/>
        </w:rPr>
      </w:pPr>
      <w:r w:rsidRPr="000540E3">
        <w:rPr>
          <w:lang w:val="de-DE"/>
        </w:rPr>
        <w:tab/>
        <w:t>"4. nachstehende Zeiträume, ungeachtet ihrer Dauer:</w:t>
      </w:r>
    </w:p>
    <w:p w14:paraId="744B23A5" w14:textId="77777777" w:rsidR="000540E3" w:rsidRPr="000540E3" w:rsidRDefault="000540E3" w:rsidP="00ED1091">
      <w:pPr>
        <w:jc w:val="both"/>
        <w:rPr>
          <w:lang w:val="de-DE"/>
        </w:rPr>
      </w:pPr>
    </w:p>
    <w:p w14:paraId="01A374AB" w14:textId="77777777" w:rsidR="000540E3" w:rsidRPr="000540E3" w:rsidRDefault="000540E3" w:rsidP="00ED1091">
      <w:pPr>
        <w:jc w:val="both"/>
        <w:rPr>
          <w:lang w:val="de-DE"/>
        </w:rPr>
      </w:pPr>
      <w:r w:rsidRPr="000540E3">
        <w:rPr>
          <w:lang w:val="de-DE"/>
        </w:rPr>
        <w:tab/>
      </w:r>
      <w:r w:rsidRPr="000540E3">
        <w:rPr>
          <w:i/>
          <w:iCs/>
          <w:lang w:val="de-DE"/>
        </w:rPr>
        <w:t>a)</w:t>
      </w:r>
      <w:r w:rsidRPr="000540E3">
        <w:rPr>
          <w:lang w:val="de-DE"/>
        </w:rPr>
        <w:t xml:space="preserve"> den Zeitraum, während dessen ein Arbeitnehmer Unterbrechungszulagen bezieht, weil er seine Berufslaufbahn unterbricht oder seine Arbeitsleistungen verkürzt,</w:t>
      </w:r>
    </w:p>
    <w:p w14:paraId="76BF842F" w14:textId="77777777" w:rsidR="000540E3" w:rsidRPr="000540E3" w:rsidRDefault="000540E3" w:rsidP="00ED1091">
      <w:pPr>
        <w:jc w:val="both"/>
        <w:rPr>
          <w:lang w:val="de-DE"/>
        </w:rPr>
      </w:pPr>
    </w:p>
    <w:p w14:paraId="2C3EE488" w14:textId="77777777" w:rsidR="000540E3" w:rsidRPr="000540E3" w:rsidRDefault="000540E3" w:rsidP="00ED1091">
      <w:pPr>
        <w:jc w:val="both"/>
        <w:rPr>
          <w:lang w:val="de-DE"/>
        </w:rPr>
      </w:pPr>
      <w:r w:rsidRPr="000540E3">
        <w:rPr>
          <w:lang w:val="de-DE"/>
        </w:rPr>
        <w:tab/>
      </w:r>
      <w:r w:rsidRPr="000540E3">
        <w:rPr>
          <w:i/>
          <w:iCs/>
          <w:lang w:val="de-DE"/>
        </w:rPr>
        <w:t>b)</w:t>
      </w:r>
      <w:r w:rsidRPr="000540E3">
        <w:rPr>
          <w:lang w:val="de-DE"/>
        </w:rPr>
        <w:t xml:space="preserve"> den Zeitraum, während dessen eine Arbeitnehmerin Mutterschaftsgeld bezieht."</w:t>
      </w:r>
    </w:p>
    <w:p w14:paraId="03D1F22D" w14:textId="77777777" w:rsidR="000540E3" w:rsidRPr="000540E3" w:rsidRDefault="000540E3" w:rsidP="00ED1091">
      <w:pPr>
        <w:jc w:val="both"/>
        <w:rPr>
          <w:lang w:val="de-DE"/>
        </w:rPr>
      </w:pPr>
    </w:p>
    <w:p w14:paraId="284467BD" w14:textId="77777777" w:rsidR="000540E3" w:rsidRPr="000540E3" w:rsidRDefault="000540E3" w:rsidP="00ED1091">
      <w:pPr>
        <w:jc w:val="both"/>
        <w:rPr>
          <w:lang w:val="de-DE"/>
        </w:rPr>
      </w:pPr>
    </w:p>
    <w:p w14:paraId="634C8AC2" w14:textId="77777777" w:rsidR="000540E3" w:rsidRPr="000540E3" w:rsidRDefault="000540E3" w:rsidP="00ED1091">
      <w:pPr>
        <w:jc w:val="both"/>
        <w:rPr>
          <w:lang w:val="de-DE"/>
        </w:rPr>
      </w:pPr>
      <w:r w:rsidRPr="000540E3">
        <w:rPr>
          <w:b/>
          <w:lang w:val="de-DE"/>
        </w:rPr>
        <w:tab/>
      </w:r>
      <w:r w:rsidRPr="000540E3">
        <w:rPr>
          <w:b/>
          <w:bCs/>
          <w:lang w:val="de-DE"/>
        </w:rPr>
        <w:t>Art. 2 -</w:t>
      </w:r>
      <w:r w:rsidRPr="000540E3">
        <w:rPr>
          <w:lang w:val="de-DE"/>
        </w:rPr>
        <w:t xml:space="preserve"> Vorliegender Erlass tritt am 1. Januar 2023 in Kraft und findet Anwendung auf Zeiträume, während derer Arbeitnehmerinnen Mutterschaftsgeld bezogen haben und die frühestens am 31. Dezember 2022 enden.</w:t>
      </w:r>
    </w:p>
    <w:p w14:paraId="0A743129" w14:textId="77777777" w:rsidR="000540E3" w:rsidRPr="000540E3" w:rsidRDefault="000540E3" w:rsidP="00ED1091">
      <w:pPr>
        <w:jc w:val="both"/>
        <w:rPr>
          <w:lang w:val="de-DE"/>
        </w:rPr>
      </w:pPr>
    </w:p>
    <w:p w14:paraId="268EAEF7" w14:textId="77777777" w:rsidR="000540E3" w:rsidRPr="000540E3" w:rsidRDefault="000540E3" w:rsidP="00ED1091">
      <w:pPr>
        <w:jc w:val="both"/>
        <w:rPr>
          <w:lang w:val="de-DE"/>
        </w:rPr>
      </w:pPr>
    </w:p>
    <w:p w14:paraId="4ADAEEA1" w14:textId="77777777" w:rsidR="000540E3" w:rsidRPr="000540E3" w:rsidRDefault="000540E3" w:rsidP="00ED1091">
      <w:pPr>
        <w:jc w:val="both"/>
        <w:rPr>
          <w:lang w:val="de-DE"/>
        </w:rPr>
      </w:pPr>
      <w:r w:rsidRPr="000540E3">
        <w:rPr>
          <w:b/>
          <w:lang w:val="de-DE"/>
        </w:rPr>
        <w:tab/>
      </w:r>
      <w:r w:rsidRPr="000540E3">
        <w:rPr>
          <w:b/>
          <w:bCs/>
          <w:lang w:val="de-DE"/>
        </w:rPr>
        <w:t>Art. 3 -</w:t>
      </w:r>
      <w:r w:rsidRPr="000540E3">
        <w:rPr>
          <w:lang w:val="de-DE"/>
        </w:rPr>
        <w:t xml:space="preserve"> Der für Arbeit zuständige Minister ist mit der Ausführung des vorliegenden Erlasses beauftragt.</w:t>
      </w:r>
    </w:p>
    <w:p w14:paraId="4C017978" w14:textId="77777777" w:rsidR="000540E3" w:rsidRPr="000540E3" w:rsidRDefault="000540E3" w:rsidP="00ED1091">
      <w:pPr>
        <w:jc w:val="both"/>
        <w:rPr>
          <w:lang w:val="de-DE"/>
        </w:rPr>
      </w:pPr>
    </w:p>
    <w:p w14:paraId="6F9DC868" w14:textId="77777777" w:rsidR="000540E3" w:rsidRPr="000540E3" w:rsidRDefault="000540E3" w:rsidP="00ED1091">
      <w:pPr>
        <w:jc w:val="both"/>
        <w:rPr>
          <w:lang w:val="de-DE"/>
        </w:rPr>
      </w:pPr>
    </w:p>
    <w:p w14:paraId="131E397E" w14:textId="77777777" w:rsidR="000540E3" w:rsidRPr="000540E3" w:rsidRDefault="000540E3" w:rsidP="00ED1091">
      <w:pPr>
        <w:jc w:val="both"/>
        <w:rPr>
          <w:lang w:val="de-DE"/>
        </w:rPr>
      </w:pPr>
      <w:r w:rsidRPr="000540E3">
        <w:rPr>
          <w:lang w:val="de-DE"/>
        </w:rPr>
        <w:tab/>
        <w:t>Gegeben zu Brüssel, den 8. Dezember 2022</w:t>
      </w:r>
    </w:p>
    <w:p w14:paraId="0990460F" w14:textId="77777777" w:rsidR="000540E3" w:rsidRPr="000540E3" w:rsidRDefault="000540E3" w:rsidP="00ED1091">
      <w:pPr>
        <w:jc w:val="both"/>
        <w:rPr>
          <w:lang w:val="de-DE"/>
        </w:rPr>
      </w:pPr>
    </w:p>
    <w:p w14:paraId="7EDC5229" w14:textId="77777777" w:rsidR="000540E3" w:rsidRPr="000540E3" w:rsidRDefault="000540E3" w:rsidP="00ED1091">
      <w:pPr>
        <w:jc w:val="both"/>
        <w:rPr>
          <w:lang w:val="de-DE"/>
        </w:rPr>
      </w:pPr>
    </w:p>
    <w:p w14:paraId="6548EF3F" w14:textId="77777777" w:rsidR="000540E3" w:rsidRPr="000540E3" w:rsidRDefault="000540E3" w:rsidP="001D321E">
      <w:pPr>
        <w:jc w:val="center"/>
        <w:rPr>
          <w:lang w:val="de-DE"/>
        </w:rPr>
      </w:pPr>
      <w:r w:rsidRPr="000540E3">
        <w:rPr>
          <w:lang w:val="de-DE"/>
        </w:rPr>
        <w:t>PHILIPPE</w:t>
      </w:r>
    </w:p>
    <w:p w14:paraId="3A0F2392" w14:textId="77777777" w:rsidR="000540E3" w:rsidRPr="000540E3" w:rsidRDefault="000540E3" w:rsidP="001D321E">
      <w:pPr>
        <w:jc w:val="center"/>
        <w:rPr>
          <w:lang w:val="de-DE"/>
        </w:rPr>
      </w:pPr>
    </w:p>
    <w:p w14:paraId="71D47027" w14:textId="77777777" w:rsidR="000540E3" w:rsidRPr="000540E3" w:rsidRDefault="000540E3" w:rsidP="001D321E">
      <w:pPr>
        <w:jc w:val="center"/>
        <w:rPr>
          <w:lang w:val="de-DE"/>
        </w:rPr>
      </w:pPr>
      <w:r w:rsidRPr="000540E3">
        <w:rPr>
          <w:lang w:val="de-DE"/>
        </w:rPr>
        <w:t>Von Königs wegen:</w:t>
      </w:r>
    </w:p>
    <w:p w14:paraId="7DDF7962" w14:textId="77777777" w:rsidR="000540E3" w:rsidRPr="000540E3" w:rsidRDefault="000540E3" w:rsidP="001D321E">
      <w:pPr>
        <w:jc w:val="center"/>
        <w:rPr>
          <w:lang w:val="de-DE"/>
        </w:rPr>
      </w:pPr>
    </w:p>
    <w:p w14:paraId="01409021" w14:textId="77777777" w:rsidR="000540E3" w:rsidRPr="000540E3" w:rsidRDefault="000540E3" w:rsidP="001D321E">
      <w:pPr>
        <w:jc w:val="center"/>
        <w:rPr>
          <w:lang w:val="de-DE"/>
        </w:rPr>
      </w:pPr>
      <w:r w:rsidRPr="000540E3">
        <w:rPr>
          <w:lang w:val="de-DE"/>
        </w:rPr>
        <w:t>Der Minister der Arbeit</w:t>
      </w:r>
    </w:p>
    <w:p w14:paraId="24E5E847" w14:textId="77777777" w:rsidR="000540E3" w:rsidRPr="000540E3" w:rsidRDefault="000540E3" w:rsidP="001D321E">
      <w:pPr>
        <w:jc w:val="center"/>
        <w:rPr>
          <w:lang w:val="de-DE"/>
        </w:rPr>
      </w:pPr>
      <w:r w:rsidRPr="000540E3">
        <w:rPr>
          <w:lang w:val="de-DE"/>
        </w:rPr>
        <w:t>P.-Y. DERMAGNE</w:t>
      </w:r>
    </w:p>
    <w:p w14:paraId="230CBEAB" w14:textId="77777777" w:rsidR="000540E3" w:rsidRPr="000540E3" w:rsidRDefault="000540E3" w:rsidP="001D321E">
      <w:pPr>
        <w:jc w:val="center"/>
        <w:rPr>
          <w:lang w:val="de-DE"/>
        </w:rPr>
      </w:pPr>
    </w:p>
    <w:p w14:paraId="5A071B71" w14:textId="77777777" w:rsidR="00233F36" w:rsidRPr="000540E3" w:rsidRDefault="00233F36" w:rsidP="00E1687C">
      <w:pPr>
        <w:jc w:val="both"/>
        <w:rPr>
          <w:lang w:val="de-DE"/>
        </w:rPr>
      </w:pPr>
    </w:p>
    <w:sectPr w:rsidR="00233F36" w:rsidRPr="000540E3" w:rsidSect="000540E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996185027">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540E3"/>
    <w:rsid w:val="0008442B"/>
    <w:rsid w:val="0008689C"/>
    <w:rsid w:val="000A562A"/>
    <w:rsid w:val="000F40A2"/>
    <w:rsid w:val="000F5F44"/>
    <w:rsid w:val="00127CA8"/>
    <w:rsid w:val="00133E77"/>
    <w:rsid w:val="001D5744"/>
    <w:rsid w:val="00217221"/>
    <w:rsid w:val="00233F36"/>
    <w:rsid w:val="00266D2A"/>
    <w:rsid w:val="002A1F4E"/>
    <w:rsid w:val="003024C1"/>
    <w:rsid w:val="00330774"/>
    <w:rsid w:val="003725C6"/>
    <w:rsid w:val="00385261"/>
    <w:rsid w:val="004F0197"/>
    <w:rsid w:val="0051470C"/>
    <w:rsid w:val="005D55BA"/>
    <w:rsid w:val="006F4381"/>
    <w:rsid w:val="00700C2F"/>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0AAF2"/>
  <w15:docId w15:val="{4FFA94CD-2705-4235-926E-0EFA8D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0E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2951</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2024-09-20T08:25:00Z</dcterms:created>
  <dcterms:modified xsi:type="dcterms:W3CDTF">2024-09-20T08:26:00Z</dcterms:modified>
</cp:coreProperties>
</file>