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FADF" w14:textId="77777777" w:rsidR="00566B7E" w:rsidRPr="00566B7E" w:rsidRDefault="00566B7E" w:rsidP="00566B7E">
      <w:pPr>
        <w:jc w:val="both"/>
        <w:rPr>
          <w:b/>
          <w:bCs/>
          <w:lang w:val="de-DE"/>
        </w:rPr>
      </w:pPr>
      <w:r w:rsidRPr="00566B7E">
        <w:rPr>
          <w:b/>
          <w:lang w:val="de-DE"/>
        </w:rPr>
        <w:t>8. FEBRUAR 2023 - Gesetz zur Abänderung des früheren Zivilgesetzbuches im Hinblick auf die Abschaffung der Beendigung des gesetzlichen Zusammenwohnens durch die Eheschließung mit einem Dritten</w:t>
      </w:r>
    </w:p>
    <w:p w14:paraId="612BBABC" w14:textId="77777777" w:rsidR="00233F36" w:rsidRPr="00C80000" w:rsidRDefault="00233F36" w:rsidP="00127CA8">
      <w:pPr>
        <w:jc w:val="both"/>
        <w:rPr>
          <w:lang w:val="de-DE"/>
        </w:rPr>
      </w:pPr>
    </w:p>
    <w:p w14:paraId="65A7A519" w14:textId="77777777" w:rsidR="00233F36" w:rsidRPr="00C80000" w:rsidRDefault="00233F36">
      <w:pPr>
        <w:rPr>
          <w:lang w:val="de-DE"/>
        </w:rPr>
      </w:pPr>
    </w:p>
    <w:p w14:paraId="6B759203" w14:textId="79C447C0"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566B7E">
        <w:rPr>
          <w:lang w:val="de-DE"/>
        </w:rPr>
        <w:t>27. April 2023</w:t>
      </w:r>
      <w:r w:rsidRPr="00C80000">
        <w:rPr>
          <w:lang w:val="de-DE"/>
        </w:rPr>
        <w:t>)</w:t>
      </w:r>
    </w:p>
    <w:p w14:paraId="186F6671" w14:textId="77777777" w:rsidR="00233F36" w:rsidRPr="00127CA8" w:rsidRDefault="00233F36" w:rsidP="000F5F44">
      <w:pPr>
        <w:jc w:val="center"/>
        <w:rPr>
          <w:lang w:val="de-DE"/>
        </w:rPr>
      </w:pPr>
    </w:p>
    <w:p w14:paraId="04B9BF84" w14:textId="77777777" w:rsidR="00233F36" w:rsidRPr="00C80000" w:rsidRDefault="00233F36" w:rsidP="00CA081B">
      <w:pPr>
        <w:jc w:val="center"/>
        <w:rPr>
          <w:lang w:val="de-DE"/>
        </w:rPr>
      </w:pPr>
    </w:p>
    <w:p w14:paraId="64F4E2D9"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21AF8C01" w14:textId="77777777" w:rsidR="00E1687C" w:rsidRDefault="00E1687C" w:rsidP="00CA081B">
      <w:pPr>
        <w:jc w:val="both"/>
        <w:rPr>
          <w:lang w:val="de-DE"/>
        </w:rPr>
      </w:pPr>
    </w:p>
    <w:p w14:paraId="669ACECA" w14:textId="77777777" w:rsidR="00E1687C" w:rsidRPr="00C80000" w:rsidRDefault="00E1687C" w:rsidP="00CA081B">
      <w:pPr>
        <w:jc w:val="both"/>
        <w:rPr>
          <w:lang w:val="de-DE"/>
        </w:rPr>
      </w:pPr>
    </w:p>
    <w:p w14:paraId="5BFBFFB6"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09B8AA03" w14:textId="77777777" w:rsidR="00566B7E" w:rsidRPr="00566B7E" w:rsidRDefault="00566B7E" w:rsidP="00627FDD">
      <w:pPr>
        <w:jc w:val="center"/>
        <w:rPr>
          <w:b/>
          <w:bCs/>
          <w:lang w:val="de-DE"/>
        </w:rPr>
      </w:pPr>
      <w:r w:rsidRPr="00566B7E">
        <w:rPr>
          <w:b/>
          <w:lang w:val="de-DE"/>
        </w:rPr>
        <w:lastRenderedPageBreak/>
        <w:t>FÖDERALER ÖFFENTLICHER DIENST JUSTIZ</w:t>
      </w:r>
    </w:p>
    <w:p w14:paraId="0C5EF9BA" w14:textId="77777777" w:rsidR="00566B7E" w:rsidRPr="00566B7E" w:rsidRDefault="00566B7E" w:rsidP="00627FDD">
      <w:pPr>
        <w:jc w:val="center"/>
        <w:rPr>
          <w:b/>
          <w:bCs/>
          <w:lang w:val="de-DE"/>
        </w:rPr>
      </w:pPr>
    </w:p>
    <w:p w14:paraId="329F16BC" w14:textId="77777777" w:rsidR="00566B7E" w:rsidRPr="00566B7E" w:rsidRDefault="00566B7E" w:rsidP="00627FDD">
      <w:pPr>
        <w:jc w:val="center"/>
        <w:rPr>
          <w:b/>
          <w:bCs/>
          <w:lang w:val="de-DE"/>
        </w:rPr>
      </w:pPr>
    </w:p>
    <w:p w14:paraId="1C37ECB0" w14:textId="77777777" w:rsidR="00566B7E" w:rsidRPr="00566B7E" w:rsidRDefault="00566B7E" w:rsidP="00566B7E">
      <w:pPr>
        <w:jc w:val="both"/>
        <w:rPr>
          <w:b/>
          <w:bCs/>
          <w:lang w:val="de-DE"/>
        </w:rPr>
      </w:pPr>
      <w:r w:rsidRPr="00566B7E">
        <w:rPr>
          <w:b/>
          <w:lang w:val="de-DE"/>
        </w:rPr>
        <w:t>8. FEBRUAR 2023 - Gesetz zur Abänderung des früheren Zivilgesetzbuches im Hinblick auf die Abschaffung der Beendigung des gesetzlichen Zusammenwohnens durch die Eheschließung mit einem Dritten</w:t>
      </w:r>
    </w:p>
    <w:p w14:paraId="287FCCDE" w14:textId="77777777" w:rsidR="00566B7E" w:rsidRPr="00566B7E" w:rsidRDefault="00566B7E" w:rsidP="00627FDD">
      <w:pPr>
        <w:rPr>
          <w:lang w:val="de-DE"/>
        </w:rPr>
      </w:pPr>
    </w:p>
    <w:p w14:paraId="49E32B94" w14:textId="77777777" w:rsidR="00566B7E" w:rsidRPr="00566B7E" w:rsidRDefault="00566B7E" w:rsidP="00627FDD">
      <w:pPr>
        <w:rPr>
          <w:lang w:val="de-DE"/>
        </w:rPr>
      </w:pPr>
    </w:p>
    <w:p w14:paraId="2B0B98D2" w14:textId="77777777" w:rsidR="00566B7E" w:rsidRPr="00566B7E" w:rsidRDefault="00566B7E" w:rsidP="00627FDD">
      <w:pPr>
        <w:ind w:left="1440" w:firstLine="720"/>
        <w:rPr>
          <w:lang w:val="de-DE"/>
        </w:rPr>
      </w:pPr>
      <w:r w:rsidRPr="00566B7E">
        <w:rPr>
          <w:lang w:val="de-DE"/>
        </w:rPr>
        <w:t>PHILIPPE, König der Belgier,</w:t>
      </w:r>
    </w:p>
    <w:p w14:paraId="76F271C6" w14:textId="77777777" w:rsidR="00566B7E" w:rsidRPr="00566B7E" w:rsidRDefault="00566B7E" w:rsidP="00627FDD">
      <w:pPr>
        <w:ind w:left="1440" w:firstLine="720"/>
        <w:rPr>
          <w:lang w:val="de-DE"/>
        </w:rPr>
      </w:pPr>
    </w:p>
    <w:p w14:paraId="4E03AFB1" w14:textId="77777777" w:rsidR="00566B7E" w:rsidRPr="00566B7E" w:rsidRDefault="00566B7E" w:rsidP="00627FDD">
      <w:pPr>
        <w:ind w:left="720" w:firstLine="720"/>
        <w:rPr>
          <w:lang w:val="de-DE"/>
        </w:rPr>
      </w:pPr>
      <w:r w:rsidRPr="00566B7E">
        <w:rPr>
          <w:lang w:val="de-DE"/>
        </w:rPr>
        <w:t>Allen Gegenwärtigen und Zukünftigen, Unser Gruß!</w:t>
      </w:r>
    </w:p>
    <w:p w14:paraId="7E77EF64" w14:textId="77777777" w:rsidR="00566B7E" w:rsidRPr="00566B7E" w:rsidRDefault="00566B7E" w:rsidP="00627FDD">
      <w:pPr>
        <w:ind w:left="720" w:firstLine="720"/>
        <w:rPr>
          <w:lang w:val="de-DE"/>
        </w:rPr>
      </w:pPr>
    </w:p>
    <w:p w14:paraId="5A27C437" w14:textId="77777777" w:rsidR="00566B7E" w:rsidRPr="00566B7E" w:rsidRDefault="00566B7E" w:rsidP="00627FDD">
      <w:pPr>
        <w:ind w:left="720" w:firstLine="720"/>
        <w:rPr>
          <w:lang w:val="de-DE"/>
        </w:rPr>
      </w:pPr>
    </w:p>
    <w:p w14:paraId="429F599B" w14:textId="77777777" w:rsidR="00566B7E" w:rsidRPr="00566B7E" w:rsidRDefault="00566B7E" w:rsidP="007E1B27">
      <w:pPr>
        <w:ind w:firstLine="720"/>
        <w:jc w:val="both"/>
        <w:rPr>
          <w:lang w:val="de-DE"/>
        </w:rPr>
      </w:pPr>
      <w:r w:rsidRPr="00566B7E">
        <w:rPr>
          <w:lang w:val="de-DE"/>
        </w:rPr>
        <w:t>Die Abgeordnetenkammer hat das Folgende angenommen und Wir sanktionieren es:</w:t>
      </w:r>
    </w:p>
    <w:p w14:paraId="763D7129" w14:textId="77777777" w:rsidR="00566B7E" w:rsidRPr="00566B7E" w:rsidRDefault="00566B7E" w:rsidP="00627FDD">
      <w:pPr>
        <w:ind w:firstLine="720"/>
        <w:rPr>
          <w:lang w:val="de-DE"/>
        </w:rPr>
      </w:pPr>
    </w:p>
    <w:p w14:paraId="2E2B3AA4" w14:textId="77777777" w:rsidR="00566B7E" w:rsidRPr="00566B7E" w:rsidRDefault="00566B7E" w:rsidP="00627FDD">
      <w:pPr>
        <w:ind w:firstLine="720"/>
        <w:rPr>
          <w:lang w:val="de-DE"/>
        </w:rPr>
      </w:pPr>
    </w:p>
    <w:p w14:paraId="4B756C16" w14:textId="77777777" w:rsidR="00566B7E" w:rsidRPr="00566B7E" w:rsidRDefault="00566B7E" w:rsidP="007E1B27">
      <w:pPr>
        <w:ind w:firstLine="720"/>
        <w:jc w:val="both"/>
        <w:rPr>
          <w:lang w:val="de-DE"/>
        </w:rPr>
      </w:pPr>
      <w:r w:rsidRPr="00566B7E">
        <w:rPr>
          <w:b/>
          <w:lang w:val="de-DE"/>
        </w:rPr>
        <w:t>Artikel 1 -</w:t>
      </w:r>
      <w:r w:rsidRPr="00566B7E">
        <w:rPr>
          <w:lang w:val="de-DE"/>
        </w:rPr>
        <w:t xml:space="preserve"> Vorliegendes Gesetz regelt eine in Artikel 74 der Verfassung erwähnte Angelegenheit.</w:t>
      </w:r>
    </w:p>
    <w:p w14:paraId="72C05EE8" w14:textId="77777777" w:rsidR="00566B7E" w:rsidRPr="00566B7E" w:rsidRDefault="00566B7E" w:rsidP="00627FDD">
      <w:pPr>
        <w:rPr>
          <w:lang w:val="de-DE"/>
        </w:rPr>
      </w:pPr>
    </w:p>
    <w:p w14:paraId="5905DF18" w14:textId="77777777" w:rsidR="00566B7E" w:rsidRPr="00566B7E" w:rsidRDefault="00566B7E" w:rsidP="00627FDD">
      <w:pPr>
        <w:rPr>
          <w:lang w:val="de-DE"/>
        </w:rPr>
      </w:pPr>
    </w:p>
    <w:p w14:paraId="514C7C73" w14:textId="77777777" w:rsidR="00566B7E" w:rsidRPr="00566B7E" w:rsidRDefault="00566B7E" w:rsidP="007E1B27">
      <w:pPr>
        <w:ind w:firstLine="720"/>
        <w:jc w:val="both"/>
        <w:rPr>
          <w:lang w:val="de-DE"/>
        </w:rPr>
      </w:pPr>
      <w:r w:rsidRPr="00566B7E">
        <w:rPr>
          <w:b/>
          <w:bCs/>
          <w:lang w:val="de-DE"/>
        </w:rPr>
        <w:t>Art. 2 -</w:t>
      </w:r>
      <w:r w:rsidRPr="00566B7E">
        <w:rPr>
          <w:lang w:val="de-DE"/>
        </w:rPr>
        <w:t xml:space="preserve"> Artikel 147 des früheren Zivilgesetzbuches wird wie folgt ersetzt:</w:t>
      </w:r>
    </w:p>
    <w:p w14:paraId="7E4F34B8" w14:textId="77777777" w:rsidR="00566B7E" w:rsidRPr="00566B7E" w:rsidRDefault="00566B7E" w:rsidP="007E1B27">
      <w:pPr>
        <w:ind w:firstLine="720"/>
        <w:jc w:val="both"/>
        <w:rPr>
          <w:lang w:val="de-DE"/>
        </w:rPr>
      </w:pPr>
    </w:p>
    <w:p w14:paraId="3FA67B18" w14:textId="77777777" w:rsidR="00566B7E" w:rsidRPr="00566B7E" w:rsidRDefault="00566B7E" w:rsidP="007E1B27">
      <w:pPr>
        <w:ind w:firstLine="720"/>
        <w:jc w:val="both"/>
        <w:rPr>
          <w:lang w:val="de-DE"/>
        </w:rPr>
      </w:pPr>
      <w:r w:rsidRPr="00566B7E">
        <w:rPr>
          <w:lang w:val="de-DE"/>
        </w:rPr>
        <w:t>"Art. 147 ­ Eine Ehe kann nicht eingegangen werden:</w:t>
      </w:r>
    </w:p>
    <w:p w14:paraId="70CD121F" w14:textId="77777777" w:rsidR="00566B7E" w:rsidRPr="00566B7E" w:rsidRDefault="00566B7E" w:rsidP="007E1B27">
      <w:pPr>
        <w:ind w:firstLine="720"/>
        <w:jc w:val="both"/>
        <w:rPr>
          <w:lang w:val="de-DE"/>
        </w:rPr>
      </w:pPr>
    </w:p>
    <w:p w14:paraId="063D1744" w14:textId="77777777" w:rsidR="00566B7E" w:rsidRPr="00566B7E" w:rsidRDefault="00566B7E" w:rsidP="007E1B27">
      <w:pPr>
        <w:ind w:firstLine="720"/>
        <w:jc w:val="both"/>
        <w:rPr>
          <w:lang w:val="de-DE"/>
        </w:rPr>
      </w:pPr>
      <w:r w:rsidRPr="00566B7E">
        <w:rPr>
          <w:lang w:val="de-DE"/>
        </w:rPr>
        <w:t>1. vor Auflösung einer bestehenden Ehe,</w:t>
      </w:r>
    </w:p>
    <w:p w14:paraId="70B243AC" w14:textId="77777777" w:rsidR="00566B7E" w:rsidRPr="00566B7E" w:rsidRDefault="00566B7E" w:rsidP="007E1B27">
      <w:pPr>
        <w:jc w:val="both"/>
        <w:rPr>
          <w:lang w:val="de-DE"/>
        </w:rPr>
      </w:pPr>
    </w:p>
    <w:p w14:paraId="01DB11A1" w14:textId="77777777" w:rsidR="00566B7E" w:rsidRPr="00566B7E" w:rsidRDefault="00566B7E" w:rsidP="007E1B27">
      <w:pPr>
        <w:ind w:firstLine="720"/>
        <w:jc w:val="both"/>
        <w:rPr>
          <w:lang w:val="de-DE"/>
        </w:rPr>
      </w:pPr>
      <w:r w:rsidRPr="00566B7E">
        <w:rPr>
          <w:lang w:val="de-DE"/>
        </w:rPr>
        <w:t>2. vor Beendigung eines bestehenden gesetzlichen Zusammenwohnens, es sei denn, dies betrifft dieselben Parteien."</w:t>
      </w:r>
    </w:p>
    <w:p w14:paraId="4C3FEF95" w14:textId="77777777" w:rsidR="00566B7E" w:rsidRPr="00566B7E" w:rsidRDefault="00566B7E" w:rsidP="007E1B27">
      <w:pPr>
        <w:jc w:val="both"/>
        <w:rPr>
          <w:lang w:val="de-DE"/>
        </w:rPr>
      </w:pPr>
    </w:p>
    <w:p w14:paraId="4BD6F368" w14:textId="77777777" w:rsidR="00566B7E" w:rsidRPr="00566B7E" w:rsidRDefault="00566B7E" w:rsidP="007E1B27">
      <w:pPr>
        <w:jc w:val="both"/>
        <w:rPr>
          <w:lang w:val="de-DE"/>
        </w:rPr>
      </w:pPr>
    </w:p>
    <w:p w14:paraId="1044CA2E" w14:textId="77777777" w:rsidR="00566B7E" w:rsidRPr="00566B7E" w:rsidRDefault="00566B7E" w:rsidP="007E1B27">
      <w:pPr>
        <w:ind w:firstLine="720"/>
        <w:jc w:val="both"/>
        <w:rPr>
          <w:lang w:val="de-DE"/>
        </w:rPr>
      </w:pPr>
      <w:r w:rsidRPr="00566B7E">
        <w:rPr>
          <w:b/>
          <w:bCs/>
          <w:lang w:val="de-DE"/>
        </w:rPr>
        <w:t>Art. 3 -</w:t>
      </w:r>
      <w:r w:rsidRPr="00566B7E">
        <w:rPr>
          <w:lang w:val="de-DE"/>
        </w:rPr>
        <w:t xml:space="preserve"> In Artikel 1476 § 2 Absatz 1 desselben Gesetzbuches, eingefügt durch das Gesetz vom 23. November 1998, werden die Wörter "wenn eine der Parteien heiratet oder stirbt" durch die Wörter "wenn die Parteien die Ehe miteinander eingehen, wenn eine der Parteien stirbt" ersetzt.</w:t>
      </w:r>
    </w:p>
    <w:p w14:paraId="3A0D01AE" w14:textId="77777777" w:rsidR="00566B7E" w:rsidRPr="00566B7E" w:rsidRDefault="00566B7E" w:rsidP="007E1B27">
      <w:pPr>
        <w:ind w:firstLine="720"/>
        <w:jc w:val="both"/>
        <w:rPr>
          <w:lang w:val="de-DE"/>
        </w:rPr>
      </w:pPr>
    </w:p>
    <w:p w14:paraId="2006482E" w14:textId="77777777" w:rsidR="00566B7E" w:rsidRPr="00566B7E" w:rsidRDefault="00566B7E" w:rsidP="007E1B27">
      <w:pPr>
        <w:jc w:val="both"/>
        <w:rPr>
          <w:lang w:val="de-DE"/>
        </w:rPr>
      </w:pPr>
    </w:p>
    <w:p w14:paraId="2C0BC9A1" w14:textId="77777777" w:rsidR="00566B7E" w:rsidRPr="00566B7E" w:rsidRDefault="00566B7E" w:rsidP="007E1B27">
      <w:pPr>
        <w:ind w:firstLine="720"/>
        <w:jc w:val="both"/>
        <w:rPr>
          <w:lang w:val="de-DE"/>
        </w:rPr>
      </w:pPr>
      <w:r w:rsidRPr="00566B7E">
        <w:rPr>
          <w:lang w:val="de-DE"/>
        </w:rPr>
        <w:t xml:space="preserve">Wir fertigen das vorliegende Gesetz aus und ordnen an, dass es mit dem Staatssiegel versehen und durch das </w:t>
      </w:r>
      <w:r w:rsidRPr="00566B7E">
        <w:rPr>
          <w:i/>
          <w:iCs/>
          <w:lang w:val="de-DE"/>
        </w:rPr>
        <w:t>Belgische Staatsblatt</w:t>
      </w:r>
      <w:r w:rsidRPr="00566B7E">
        <w:rPr>
          <w:lang w:val="de-DE"/>
        </w:rPr>
        <w:t xml:space="preserve"> veröffentlicht wird.</w:t>
      </w:r>
    </w:p>
    <w:p w14:paraId="5B42F2D0" w14:textId="77777777" w:rsidR="00566B7E" w:rsidRPr="00566B7E" w:rsidRDefault="00566B7E" w:rsidP="007E1B27">
      <w:pPr>
        <w:ind w:firstLine="720"/>
        <w:jc w:val="both"/>
        <w:rPr>
          <w:lang w:val="de-DE"/>
        </w:rPr>
      </w:pPr>
    </w:p>
    <w:p w14:paraId="326A00C9" w14:textId="77777777" w:rsidR="00566B7E" w:rsidRPr="00566B7E" w:rsidRDefault="00566B7E" w:rsidP="007E1B27">
      <w:pPr>
        <w:ind w:firstLine="720"/>
        <w:jc w:val="both"/>
        <w:rPr>
          <w:lang w:val="de-DE"/>
        </w:rPr>
      </w:pPr>
    </w:p>
    <w:p w14:paraId="27ACF617" w14:textId="77777777" w:rsidR="00566B7E" w:rsidRPr="00566B7E" w:rsidRDefault="00566B7E" w:rsidP="00627FDD">
      <w:pPr>
        <w:ind w:firstLine="720"/>
        <w:rPr>
          <w:lang w:val="de-DE"/>
        </w:rPr>
      </w:pPr>
      <w:r w:rsidRPr="00566B7E">
        <w:rPr>
          <w:lang w:val="de-DE"/>
        </w:rPr>
        <w:t>Gegeben zu Brüssel, den 8. Februar 2023</w:t>
      </w:r>
    </w:p>
    <w:p w14:paraId="31698661" w14:textId="77777777" w:rsidR="00566B7E" w:rsidRPr="00566B7E" w:rsidRDefault="00566B7E" w:rsidP="00627FDD">
      <w:pPr>
        <w:jc w:val="center"/>
        <w:rPr>
          <w:lang w:val="de-DE"/>
        </w:rPr>
      </w:pPr>
    </w:p>
    <w:p w14:paraId="38550FA8" w14:textId="77777777" w:rsidR="00566B7E" w:rsidRPr="00566B7E" w:rsidRDefault="00566B7E" w:rsidP="00627FDD">
      <w:pPr>
        <w:jc w:val="center"/>
        <w:rPr>
          <w:lang w:val="de-DE"/>
        </w:rPr>
      </w:pPr>
    </w:p>
    <w:p w14:paraId="32466065" w14:textId="77777777" w:rsidR="00566B7E" w:rsidRPr="00566B7E" w:rsidRDefault="00566B7E" w:rsidP="00627FDD">
      <w:pPr>
        <w:jc w:val="center"/>
        <w:rPr>
          <w:lang w:val="de-DE"/>
        </w:rPr>
      </w:pPr>
      <w:r w:rsidRPr="00566B7E">
        <w:rPr>
          <w:lang w:val="de-DE"/>
        </w:rPr>
        <w:t>PHILIPPE</w:t>
      </w:r>
    </w:p>
    <w:p w14:paraId="50ECDDA7" w14:textId="77777777" w:rsidR="00566B7E" w:rsidRPr="00566B7E" w:rsidRDefault="00566B7E" w:rsidP="00627FDD">
      <w:pPr>
        <w:jc w:val="center"/>
        <w:rPr>
          <w:lang w:val="de-DE"/>
        </w:rPr>
      </w:pPr>
    </w:p>
    <w:p w14:paraId="2A003D24" w14:textId="77777777" w:rsidR="00566B7E" w:rsidRPr="00566B7E" w:rsidRDefault="00566B7E" w:rsidP="00627FDD">
      <w:pPr>
        <w:jc w:val="center"/>
        <w:rPr>
          <w:lang w:val="de-DE"/>
        </w:rPr>
      </w:pPr>
      <w:r w:rsidRPr="00566B7E">
        <w:rPr>
          <w:lang w:val="de-DE"/>
        </w:rPr>
        <w:t>Von Königs wegen:</w:t>
      </w:r>
    </w:p>
    <w:p w14:paraId="66365003" w14:textId="77777777" w:rsidR="00566B7E" w:rsidRPr="00566B7E" w:rsidRDefault="00566B7E" w:rsidP="00627FDD">
      <w:pPr>
        <w:jc w:val="center"/>
        <w:rPr>
          <w:lang w:val="de-DE"/>
        </w:rPr>
      </w:pPr>
    </w:p>
    <w:p w14:paraId="4CA87D4C" w14:textId="77777777" w:rsidR="00566B7E" w:rsidRPr="00566B7E" w:rsidRDefault="00566B7E" w:rsidP="00627FDD">
      <w:pPr>
        <w:jc w:val="center"/>
        <w:rPr>
          <w:lang w:val="de-DE"/>
        </w:rPr>
      </w:pPr>
      <w:r w:rsidRPr="00566B7E">
        <w:rPr>
          <w:lang w:val="de-DE"/>
        </w:rPr>
        <w:t>Der Minister der Justiz</w:t>
      </w:r>
    </w:p>
    <w:p w14:paraId="76DBB043" w14:textId="77777777" w:rsidR="00566B7E" w:rsidRPr="00566B7E" w:rsidRDefault="00566B7E" w:rsidP="00627FDD">
      <w:pPr>
        <w:jc w:val="center"/>
        <w:rPr>
          <w:lang w:val="de-DE"/>
        </w:rPr>
      </w:pPr>
      <w:r w:rsidRPr="00566B7E">
        <w:rPr>
          <w:lang w:val="de-DE"/>
        </w:rPr>
        <w:t>V. VAN QUICKENBORNE</w:t>
      </w:r>
    </w:p>
    <w:p w14:paraId="6505EA81" w14:textId="77777777" w:rsidR="00566B7E" w:rsidRPr="00566B7E" w:rsidRDefault="00566B7E" w:rsidP="00627FDD">
      <w:pPr>
        <w:jc w:val="center"/>
        <w:rPr>
          <w:lang w:val="de-DE"/>
        </w:rPr>
      </w:pPr>
    </w:p>
    <w:p w14:paraId="2F0253EC" w14:textId="77777777" w:rsidR="00566B7E" w:rsidRPr="00566B7E" w:rsidRDefault="00566B7E" w:rsidP="00627FDD">
      <w:pPr>
        <w:jc w:val="center"/>
        <w:rPr>
          <w:lang w:val="de-DE"/>
        </w:rPr>
      </w:pPr>
      <w:r w:rsidRPr="00566B7E">
        <w:rPr>
          <w:lang w:val="de-DE"/>
        </w:rPr>
        <w:lastRenderedPageBreak/>
        <w:t>Mit dem Staatssiegel versehen:</w:t>
      </w:r>
    </w:p>
    <w:p w14:paraId="075A3E48" w14:textId="77777777" w:rsidR="00566B7E" w:rsidRPr="00566B7E" w:rsidRDefault="00566B7E" w:rsidP="00627FDD">
      <w:pPr>
        <w:jc w:val="center"/>
        <w:rPr>
          <w:lang w:val="de-DE"/>
        </w:rPr>
      </w:pPr>
    </w:p>
    <w:p w14:paraId="2C1416D1" w14:textId="77777777" w:rsidR="00566B7E" w:rsidRPr="00566B7E" w:rsidRDefault="00566B7E" w:rsidP="00627FDD">
      <w:pPr>
        <w:jc w:val="center"/>
        <w:rPr>
          <w:lang w:val="de-DE"/>
        </w:rPr>
      </w:pPr>
      <w:r w:rsidRPr="00566B7E">
        <w:rPr>
          <w:lang w:val="de-DE"/>
        </w:rPr>
        <w:t>Der Minister der Justiz</w:t>
      </w:r>
    </w:p>
    <w:p w14:paraId="19BC0E6B" w14:textId="77777777" w:rsidR="00566B7E" w:rsidRPr="00566B7E" w:rsidRDefault="00566B7E" w:rsidP="00627FDD">
      <w:pPr>
        <w:jc w:val="center"/>
        <w:rPr>
          <w:lang w:val="de-DE"/>
        </w:rPr>
      </w:pPr>
      <w:r w:rsidRPr="00566B7E">
        <w:rPr>
          <w:lang w:val="de-DE"/>
        </w:rPr>
        <w:t>V. VAN QUICKENBORNE</w:t>
      </w:r>
    </w:p>
    <w:p w14:paraId="6D8DCB45" w14:textId="77777777" w:rsidR="00233F36" w:rsidRPr="00C80000" w:rsidRDefault="00233F36" w:rsidP="00E1687C">
      <w:pPr>
        <w:jc w:val="both"/>
        <w:rPr>
          <w:lang w:val="de-DE"/>
        </w:rPr>
      </w:pPr>
    </w:p>
    <w:sectPr w:rsidR="00233F36" w:rsidRPr="00C80000" w:rsidSect="00E2347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740F00"/>
    <w:lvl w:ilvl="0">
      <w:numFmt w:val="bullet"/>
      <w:lvlText w:val="*"/>
      <w:lvlJc w:val="left"/>
    </w:lvl>
  </w:abstractNum>
  <w:num w:numId="1" w16cid:durableId="1719821745">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411A"/>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66B7E"/>
    <w:rsid w:val="005D55BA"/>
    <w:rsid w:val="006F4381"/>
    <w:rsid w:val="00786C4F"/>
    <w:rsid w:val="007A515C"/>
    <w:rsid w:val="007D5F55"/>
    <w:rsid w:val="007E1B27"/>
    <w:rsid w:val="00800E1A"/>
    <w:rsid w:val="008C2124"/>
    <w:rsid w:val="00AA413E"/>
    <w:rsid w:val="00AB18C3"/>
    <w:rsid w:val="00AB3BD2"/>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46A2E"/>
  <w15:docId w15:val="{9363E420-95C0-414D-BD8D-D1B4DCF7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7E"/>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249</Words>
  <Characters>1521</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Isabelle Chantraine</cp:lastModifiedBy>
  <cp:revision>5</cp:revision>
  <dcterms:created xsi:type="dcterms:W3CDTF">2023-07-28T13:55:00Z</dcterms:created>
  <dcterms:modified xsi:type="dcterms:W3CDTF">2023-07-28T13:59:00Z</dcterms:modified>
</cp:coreProperties>
</file>