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73A86" w14:textId="77777777" w:rsidR="001C4054" w:rsidRPr="00D03694" w:rsidRDefault="001C4054" w:rsidP="001C4054">
      <w:pPr>
        <w:spacing w:after="0" w:line="240" w:lineRule="auto"/>
        <w:jc w:val="both"/>
        <w:rPr>
          <w:rFonts w:ascii="Times New Roman" w:hAnsi="Times New Roman" w:cs="Times New Roman"/>
          <w:b/>
          <w:bCs/>
          <w:sz w:val="24"/>
          <w:szCs w:val="24"/>
        </w:rPr>
      </w:pPr>
      <w:r>
        <w:rPr>
          <w:rFonts w:ascii="Times New Roman" w:hAnsi="Times New Roman"/>
          <w:b/>
          <w:sz w:val="24"/>
        </w:rPr>
        <w:t>12. MÄRZ 2023 - Königlicher Erlass zur Abänderung des Königlichen Erlasses vom 1. Dezember 1975 zur Festlegung der allgemeinen Ordnung über den Straßenverkehr und die Benutzung der öffentlichen Straße</w:t>
      </w:r>
    </w:p>
    <w:p w14:paraId="13540534" w14:textId="77777777" w:rsidR="001C4054" w:rsidRPr="001C4054" w:rsidRDefault="001C4054" w:rsidP="001C4054">
      <w:pPr>
        <w:spacing w:after="0" w:line="240" w:lineRule="auto"/>
        <w:jc w:val="both"/>
        <w:rPr>
          <w:rFonts w:ascii="Times New Roman" w:hAnsi="Times New Roman" w:cs="Times New Roman"/>
          <w:sz w:val="24"/>
          <w:szCs w:val="24"/>
        </w:rPr>
      </w:pPr>
    </w:p>
    <w:p w14:paraId="195850DE" w14:textId="77777777" w:rsidR="001C4054" w:rsidRPr="001C4054" w:rsidRDefault="001C4054" w:rsidP="001C4054">
      <w:pPr>
        <w:spacing w:after="0" w:line="240" w:lineRule="auto"/>
        <w:rPr>
          <w:rFonts w:ascii="Times New Roman" w:hAnsi="Times New Roman" w:cs="Times New Roman"/>
          <w:sz w:val="24"/>
          <w:szCs w:val="24"/>
        </w:rPr>
      </w:pPr>
    </w:p>
    <w:p w14:paraId="6C23183B" w14:textId="73E13E67" w:rsidR="001C4054" w:rsidRPr="001C4054" w:rsidRDefault="001C4054" w:rsidP="001C4054">
      <w:pPr>
        <w:spacing w:after="0" w:line="240" w:lineRule="auto"/>
        <w:jc w:val="center"/>
        <w:rPr>
          <w:rFonts w:ascii="Times New Roman" w:hAnsi="Times New Roman" w:cs="Times New Roman"/>
          <w:i/>
          <w:sz w:val="24"/>
          <w:szCs w:val="24"/>
        </w:rPr>
      </w:pPr>
      <w:r w:rsidRPr="001C4054">
        <w:rPr>
          <w:rFonts w:ascii="Times New Roman" w:hAnsi="Times New Roman" w:cs="Times New Roman"/>
          <w:sz w:val="24"/>
          <w:szCs w:val="24"/>
        </w:rPr>
        <w:t>(</w:t>
      </w:r>
      <w:r w:rsidRPr="001C4054">
        <w:rPr>
          <w:rFonts w:ascii="Times New Roman" w:hAnsi="Times New Roman" w:cs="Times New Roman"/>
          <w:i/>
          <w:sz w:val="24"/>
          <w:szCs w:val="24"/>
        </w:rPr>
        <w:t xml:space="preserve">Belgisches Staatsblatt </w:t>
      </w:r>
      <w:r w:rsidRPr="001C4054">
        <w:rPr>
          <w:rFonts w:ascii="Times New Roman" w:hAnsi="Times New Roman" w:cs="Times New Roman"/>
          <w:sz w:val="24"/>
          <w:szCs w:val="24"/>
        </w:rPr>
        <w:t xml:space="preserve">vom </w:t>
      </w:r>
      <w:r>
        <w:rPr>
          <w:rFonts w:ascii="Times New Roman" w:hAnsi="Times New Roman" w:cs="Times New Roman"/>
          <w:sz w:val="24"/>
          <w:szCs w:val="24"/>
        </w:rPr>
        <w:t>30. Mai 2024</w:t>
      </w:r>
      <w:r w:rsidRPr="001C4054">
        <w:rPr>
          <w:rFonts w:ascii="Times New Roman" w:hAnsi="Times New Roman" w:cs="Times New Roman"/>
          <w:sz w:val="24"/>
          <w:szCs w:val="24"/>
        </w:rPr>
        <w:t>)</w:t>
      </w:r>
    </w:p>
    <w:p w14:paraId="1965897F" w14:textId="77777777" w:rsidR="001C4054" w:rsidRPr="001C4054" w:rsidRDefault="001C4054" w:rsidP="001C4054">
      <w:pPr>
        <w:spacing w:after="0" w:line="240" w:lineRule="auto"/>
        <w:jc w:val="center"/>
        <w:rPr>
          <w:rFonts w:ascii="Times New Roman" w:hAnsi="Times New Roman" w:cs="Times New Roman"/>
          <w:sz w:val="24"/>
          <w:szCs w:val="24"/>
        </w:rPr>
      </w:pPr>
    </w:p>
    <w:p w14:paraId="67587C90" w14:textId="77777777" w:rsidR="001C4054" w:rsidRPr="001C4054" w:rsidRDefault="001C4054" w:rsidP="001C4054">
      <w:pPr>
        <w:spacing w:after="0" w:line="240" w:lineRule="auto"/>
        <w:jc w:val="center"/>
        <w:rPr>
          <w:rFonts w:ascii="Times New Roman" w:hAnsi="Times New Roman" w:cs="Times New Roman"/>
          <w:sz w:val="24"/>
          <w:szCs w:val="24"/>
        </w:rPr>
      </w:pPr>
    </w:p>
    <w:p w14:paraId="48AF9FB1" w14:textId="77777777" w:rsidR="001C4054" w:rsidRPr="001C4054" w:rsidRDefault="001C4054" w:rsidP="001C4054">
      <w:pPr>
        <w:spacing w:after="0" w:line="240" w:lineRule="auto"/>
        <w:jc w:val="both"/>
        <w:rPr>
          <w:rFonts w:ascii="Times New Roman" w:hAnsi="Times New Roman" w:cs="Times New Roman"/>
          <w:sz w:val="24"/>
          <w:szCs w:val="24"/>
        </w:rPr>
      </w:pPr>
      <w:r w:rsidRPr="001C4054">
        <w:rPr>
          <w:rFonts w:ascii="Times New Roman" w:hAnsi="Times New Roman" w:cs="Times New Roman"/>
          <w:sz w:val="24"/>
          <w:szCs w:val="24"/>
        </w:rPr>
        <w:t>Diese deutsche Übersetzung ist von der Zentralen Dienststelle für Deutsche Übersetzungen in Malmedy erstellt worden.</w:t>
      </w:r>
    </w:p>
    <w:p w14:paraId="148E1B0D" w14:textId="77777777" w:rsidR="001C4054" w:rsidRPr="001C4054" w:rsidRDefault="001C4054" w:rsidP="001C4054">
      <w:pPr>
        <w:spacing w:after="0" w:line="240" w:lineRule="auto"/>
        <w:jc w:val="both"/>
        <w:rPr>
          <w:rFonts w:ascii="Times New Roman" w:hAnsi="Times New Roman" w:cs="Times New Roman"/>
          <w:sz w:val="24"/>
          <w:szCs w:val="24"/>
        </w:rPr>
      </w:pPr>
    </w:p>
    <w:p w14:paraId="2AB07BB8" w14:textId="77777777" w:rsidR="001C4054" w:rsidRPr="001C4054" w:rsidRDefault="001C4054" w:rsidP="001C4054">
      <w:pPr>
        <w:spacing w:after="0" w:line="240" w:lineRule="auto"/>
        <w:jc w:val="both"/>
        <w:rPr>
          <w:rFonts w:ascii="Times New Roman" w:hAnsi="Times New Roman" w:cs="Times New Roman"/>
          <w:sz w:val="24"/>
          <w:szCs w:val="24"/>
        </w:rPr>
      </w:pPr>
    </w:p>
    <w:p w14:paraId="4F870BF2" w14:textId="77777777" w:rsidR="001C4054" w:rsidRDefault="001C4054" w:rsidP="006F4381">
      <w:pPr>
        <w:jc w:val="both"/>
        <w:sectPr w:rsidR="001C4054" w:rsidSect="001C4054">
          <w:pgSz w:w="11906" w:h="16838" w:code="9"/>
          <w:pgMar w:top="1361" w:right="1418" w:bottom="1134" w:left="1418" w:header="709" w:footer="709" w:gutter="0"/>
          <w:cols w:space="708"/>
          <w:vAlign w:val="center"/>
          <w:docGrid w:linePitch="360"/>
        </w:sectPr>
      </w:pPr>
    </w:p>
    <w:p w14:paraId="678A37BC" w14:textId="77777777" w:rsidR="00D03694" w:rsidRPr="00D03694" w:rsidRDefault="00D03694" w:rsidP="00D03694">
      <w:pPr>
        <w:spacing w:after="0" w:line="240" w:lineRule="auto"/>
        <w:jc w:val="center"/>
        <w:rPr>
          <w:rFonts w:ascii="Times New Roman" w:hAnsi="Times New Roman" w:cs="Times New Roman"/>
          <w:b/>
          <w:bCs/>
          <w:sz w:val="24"/>
          <w:szCs w:val="24"/>
        </w:rPr>
      </w:pPr>
      <w:r>
        <w:rPr>
          <w:rFonts w:ascii="Times New Roman" w:hAnsi="Times New Roman"/>
          <w:b/>
          <w:sz w:val="24"/>
        </w:rPr>
        <w:lastRenderedPageBreak/>
        <w:t>FÖDERALER ÖFFENTLICHER DIENST MOBILITÄT UND TRANSPORTWESEN</w:t>
      </w:r>
    </w:p>
    <w:p w14:paraId="7424D206" w14:textId="77777777" w:rsidR="00D03694" w:rsidRPr="00006406" w:rsidRDefault="00D03694" w:rsidP="00B21D78">
      <w:pPr>
        <w:spacing w:after="0" w:line="240" w:lineRule="auto"/>
        <w:jc w:val="both"/>
        <w:rPr>
          <w:rFonts w:ascii="Times New Roman" w:hAnsi="Times New Roman" w:cs="Times New Roman"/>
        </w:rPr>
      </w:pPr>
    </w:p>
    <w:p w14:paraId="31DCF978" w14:textId="77777777" w:rsidR="00D03694" w:rsidRPr="00006406" w:rsidRDefault="00D03694" w:rsidP="00B21D78">
      <w:pPr>
        <w:spacing w:after="0" w:line="240" w:lineRule="auto"/>
        <w:jc w:val="both"/>
        <w:rPr>
          <w:rFonts w:ascii="Times New Roman" w:hAnsi="Times New Roman" w:cs="Times New Roman"/>
        </w:rPr>
      </w:pPr>
    </w:p>
    <w:p w14:paraId="345C8B49" w14:textId="07B44D54" w:rsidR="00D03694" w:rsidRPr="00D03694" w:rsidRDefault="00D03694" w:rsidP="00006406">
      <w:pPr>
        <w:spacing w:after="0" w:line="240" w:lineRule="auto"/>
        <w:jc w:val="both"/>
        <w:rPr>
          <w:rFonts w:ascii="Times New Roman" w:hAnsi="Times New Roman" w:cs="Times New Roman"/>
          <w:b/>
          <w:bCs/>
          <w:sz w:val="24"/>
          <w:szCs w:val="24"/>
        </w:rPr>
      </w:pPr>
      <w:r>
        <w:rPr>
          <w:rFonts w:ascii="Times New Roman" w:hAnsi="Times New Roman"/>
          <w:b/>
          <w:sz w:val="24"/>
        </w:rPr>
        <w:t>12. MÄRZ 2023 - Königlicher Erlass zur Abänderung des Königlichen Erlasses vom 1. Dezember 1975 zur Festlegung der allgemeinen Ordnung über den Straßenverkehr und die Benutzung der öffentlichen Straße</w:t>
      </w:r>
    </w:p>
    <w:p w14:paraId="5D583726" w14:textId="77777777" w:rsidR="00D03694" w:rsidRPr="00006406" w:rsidRDefault="00D03694" w:rsidP="00D03694">
      <w:pPr>
        <w:spacing w:after="0" w:line="240" w:lineRule="auto"/>
        <w:jc w:val="both"/>
        <w:rPr>
          <w:rFonts w:ascii="Times New Roman" w:hAnsi="Times New Roman" w:cs="Times New Roman"/>
        </w:rPr>
      </w:pPr>
    </w:p>
    <w:p w14:paraId="50A74DA9" w14:textId="77777777" w:rsidR="00D03694" w:rsidRPr="00006406" w:rsidRDefault="00D03694" w:rsidP="00D03694">
      <w:pPr>
        <w:spacing w:after="0" w:line="240" w:lineRule="auto"/>
        <w:jc w:val="both"/>
        <w:rPr>
          <w:rFonts w:ascii="Times New Roman" w:hAnsi="Times New Roman" w:cs="Times New Roman"/>
        </w:rPr>
      </w:pPr>
    </w:p>
    <w:p w14:paraId="74885DEB" w14:textId="28AA072C"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t>PHILIPPE, König der Belgier,</w:t>
      </w:r>
    </w:p>
    <w:p w14:paraId="029ABD6C" w14:textId="77777777" w:rsidR="00D03694" w:rsidRDefault="00D03694" w:rsidP="00D03694">
      <w:pPr>
        <w:spacing w:after="0" w:line="240" w:lineRule="auto"/>
        <w:jc w:val="both"/>
        <w:rPr>
          <w:rFonts w:ascii="Times New Roman" w:hAnsi="Times New Roman" w:cs="Times New Roman"/>
          <w:sz w:val="24"/>
          <w:szCs w:val="24"/>
        </w:rPr>
      </w:pPr>
    </w:p>
    <w:p w14:paraId="2E87EAFF" w14:textId="2779D322"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Allen Gegenwärtigen und Zukünftigen, Unser Gruß!</w:t>
      </w:r>
    </w:p>
    <w:p w14:paraId="240FDBEE" w14:textId="77777777" w:rsidR="00D03694" w:rsidRPr="00006406" w:rsidRDefault="00D03694" w:rsidP="00D03694">
      <w:pPr>
        <w:spacing w:after="0" w:line="240" w:lineRule="auto"/>
        <w:jc w:val="both"/>
        <w:rPr>
          <w:rFonts w:ascii="Times New Roman" w:hAnsi="Times New Roman" w:cs="Times New Roman"/>
        </w:rPr>
      </w:pPr>
    </w:p>
    <w:p w14:paraId="760FBFB0" w14:textId="77777777" w:rsidR="00D03694" w:rsidRPr="00006406" w:rsidRDefault="00D03694" w:rsidP="00D03694">
      <w:pPr>
        <w:spacing w:after="0" w:line="240" w:lineRule="auto"/>
        <w:jc w:val="both"/>
        <w:rPr>
          <w:rFonts w:ascii="Times New Roman" w:hAnsi="Times New Roman" w:cs="Times New Roman"/>
        </w:rPr>
      </w:pPr>
    </w:p>
    <w:p w14:paraId="2F4EFE65" w14:textId="6272A9AC"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Aufgrund des am 16. März 1968 koordinierten Gesetzes über die Straßenverkehrs</w:t>
      </w:r>
      <w:r w:rsidR="00006406">
        <w:rPr>
          <w:rFonts w:ascii="Times New Roman" w:hAnsi="Times New Roman"/>
          <w:sz w:val="24"/>
        </w:rPr>
        <w:softHyphen/>
      </w:r>
      <w:r>
        <w:rPr>
          <w:rFonts w:ascii="Times New Roman" w:hAnsi="Times New Roman"/>
          <w:sz w:val="24"/>
        </w:rPr>
        <w:t>polizei, des Artikels 1 Absatz 1;</w:t>
      </w:r>
    </w:p>
    <w:p w14:paraId="141A916D" w14:textId="77777777" w:rsidR="00D03694" w:rsidRPr="005D0A86" w:rsidRDefault="00D03694" w:rsidP="00D03694">
      <w:pPr>
        <w:spacing w:after="0" w:line="240" w:lineRule="auto"/>
        <w:jc w:val="both"/>
        <w:rPr>
          <w:rFonts w:ascii="Times New Roman" w:hAnsi="Times New Roman" w:cs="Times New Roman"/>
        </w:rPr>
      </w:pPr>
    </w:p>
    <w:p w14:paraId="048246A8" w14:textId="0A13B535"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 Dezember 1975 zur Festlegung der allge</w:t>
      </w:r>
      <w:r w:rsidR="00006406">
        <w:rPr>
          <w:rFonts w:ascii="Times New Roman" w:hAnsi="Times New Roman"/>
          <w:sz w:val="24"/>
        </w:rPr>
        <w:softHyphen/>
      </w:r>
      <w:r>
        <w:rPr>
          <w:rFonts w:ascii="Times New Roman" w:hAnsi="Times New Roman"/>
          <w:sz w:val="24"/>
        </w:rPr>
        <w:t>meinen Ordnung über den Straßenverkehr und die Benutzung der öffentlichen Straße;</w:t>
      </w:r>
    </w:p>
    <w:p w14:paraId="1A383798" w14:textId="77777777" w:rsidR="00D03694" w:rsidRPr="005D0A86" w:rsidRDefault="00D03694" w:rsidP="00D03694">
      <w:pPr>
        <w:spacing w:after="0" w:line="240" w:lineRule="auto"/>
        <w:jc w:val="both"/>
        <w:rPr>
          <w:rFonts w:ascii="Times New Roman" w:hAnsi="Times New Roman" w:cs="Times New Roman"/>
        </w:rPr>
      </w:pPr>
    </w:p>
    <w:p w14:paraId="14DD45F8" w14:textId="3EADAEAC"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Aufgrund der Beteiligung der Regionalregierungen;</w:t>
      </w:r>
    </w:p>
    <w:p w14:paraId="3467F473" w14:textId="77777777" w:rsidR="00D03694" w:rsidRPr="005D0A86" w:rsidRDefault="00D03694" w:rsidP="00D03694">
      <w:pPr>
        <w:spacing w:after="0" w:line="240" w:lineRule="auto"/>
        <w:jc w:val="both"/>
        <w:rPr>
          <w:rFonts w:ascii="Times New Roman" w:hAnsi="Times New Roman" w:cs="Times New Roman"/>
        </w:rPr>
      </w:pPr>
    </w:p>
    <w:p w14:paraId="07D1F1A5" w14:textId="05374060"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Aufgrund des Gutachtens Nr. 72.936/4 des Staatsrates vom 15. Februar 2023, abgege</w:t>
      </w:r>
      <w:r w:rsidR="00006406">
        <w:rPr>
          <w:rFonts w:ascii="Times New Roman" w:hAnsi="Times New Roman"/>
          <w:sz w:val="24"/>
        </w:rPr>
        <w:softHyphen/>
      </w:r>
      <w:r>
        <w:rPr>
          <w:rFonts w:ascii="Times New Roman" w:hAnsi="Times New Roman"/>
          <w:sz w:val="24"/>
        </w:rPr>
        <w:t>ben in Anwendung von Artikel 84 § 1 Absatz 1 Nr. 2 der am 12. Januar 1973 koordinierten Gesetze über den Staatsrat;</w:t>
      </w:r>
    </w:p>
    <w:p w14:paraId="72E6B03B" w14:textId="77777777" w:rsidR="00D03694" w:rsidRPr="005D0A86" w:rsidRDefault="00D03694" w:rsidP="00D03694">
      <w:pPr>
        <w:spacing w:after="0" w:line="240" w:lineRule="auto"/>
        <w:jc w:val="both"/>
        <w:rPr>
          <w:rFonts w:ascii="Times New Roman" w:hAnsi="Times New Roman" w:cs="Times New Roman"/>
        </w:rPr>
      </w:pPr>
    </w:p>
    <w:p w14:paraId="1C300369" w14:textId="74730E4E"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Auf Vorschlag des Ministers der Mobilität</w:t>
      </w:r>
    </w:p>
    <w:p w14:paraId="2D7E1DED" w14:textId="77777777" w:rsidR="00D03694" w:rsidRPr="00006406" w:rsidRDefault="00D03694" w:rsidP="00D03694">
      <w:pPr>
        <w:spacing w:after="0" w:line="240" w:lineRule="auto"/>
        <w:jc w:val="both"/>
        <w:rPr>
          <w:rFonts w:ascii="Times New Roman" w:hAnsi="Times New Roman" w:cs="Times New Roman"/>
        </w:rPr>
      </w:pPr>
    </w:p>
    <w:p w14:paraId="6F022C95" w14:textId="77777777" w:rsidR="00D03694" w:rsidRPr="00006406" w:rsidRDefault="00D03694" w:rsidP="00D03694">
      <w:pPr>
        <w:spacing w:after="0" w:line="240" w:lineRule="auto"/>
        <w:jc w:val="both"/>
        <w:rPr>
          <w:rFonts w:ascii="Times New Roman" w:hAnsi="Times New Roman" w:cs="Times New Roman"/>
        </w:rPr>
      </w:pPr>
    </w:p>
    <w:p w14:paraId="78FF9D05" w14:textId="4D275829"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Haben Wir beschlossen und erlassen Wir:</w:t>
      </w:r>
    </w:p>
    <w:p w14:paraId="6FE47A4A" w14:textId="77777777" w:rsidR="00D03694" w:rsidRPr="00006406" w:rsidRDefault="00D03694" w:rsidP="00D03694">
      <w:pPr>
        <w:spacing w:after="0" w:line="240" w:lineRule="auto"/>
        <w:jc w:val="both"/>
        <w:rPr>
          <w:rFonts w:ascii="Times New Roman" w:hAnsi="Times New Roman" w:cs="Times New Roman"/>
        </w:rPr>
      </w:pPr>
    </w:p>
    <w:p w14:paraId="135D1201" w14:textId="77777777" w:rsidR="00D03694" w:rsidRPr="00006406" w:rsidRDefault="00D03694" w:rsidP="00D03694">
      <w:pPr>
        <w:spacing w:after="0" w:line="240" w:lineRule="auto"/>
        <w:jc w:val="both"/>
        <w:rPr>
          <w:rFonts w:ascii="Times New Roman" w:hAnsi="Times New Roman" w:cs="Times New Roman"/>
        </w:rPr>
      </w:pPr>
    </w:p>
    <w:p w14:paraId="3B9CAD88" w14:textId="5962CDD3"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Artikel 1</w:t>
      </w:r>
      <w:r>
        <w:rPr>
          <w:rFonts w:ascii="Times New Roman" w:hAnsi="Times New Roman"/>
          <w:sz w:val="24"/>
        </w:rPr>
        <w:t xml:space="preserve"> - Artikel 2.8 des Königlichen Erlasses vom 1. Dezember 1975 zur Festlegung der allgemeinen Ordnung über den Straßenverkehr und die Benutzung der öffentlichen Straße, eingefügt durch den Königlichen Erlass vom 16. Juli 1997 und abgeändert durch den Königli</w:t>
      </w:r>
      <w:r w:rsidR="00006406">
        <w:rPr>
          <w:rFonts w:ascii="Times New Roman" w:hAnsi="Times New Roman"/>
          <w:sz w:val="24"/>
        </w:rPr>
        <w:softHyphen/>
      </w:r>
      <w:r>
        <w:rPr>
          <w:rFonts w:ascii="Times New Roman" w:hAnsi="Times New Roman"/>
          <w:sz w:val="24"/>
        </w:rPr>
        <w:t>chen Erlass vom 23. Dezember 2021, wird aufgehoben.</w:t>
      </w:r>
    </w:p>
    <w:p w14:paraId="04BA160C" w14:textId="77777777" w:rsidR="00D03694" w:rsidRPr="00006406" w:rsidRDefault="00D03694" w:rsidP="00D03694">
      <w:pPr>
        <w:spacing w:after="0" w:line="240" w:lineRule="auto"/>
        <w:jc w:val="both"/>
        <w:rPr>
          <w:rFonts w:ascii="Times New Roman" w:hAnsi="Times New Roman" w:cs="Times New Roman"/>
        </w:rPr>
      </w:pPr>
    </w:p>
    <w:p w14:paraId="7A9297CF" w14:textId="77777777" w:rsidR="00D03694" w:rsidRPr="00006406" w:rsidRDefault="00D03694" w:rsidP="00D03694">
      <w:pPr>
        <w:spacing w:after="0" w:line="240" w:lineRule="auto"/>
        <w:jc w:val="both"/>
        <w:rPr>
          <w:rFonts w:ascii="Times New Roman" w:hAnsi="Times New Roman" w:cs="Times New Roman"/>
        </w:rPr>
      </w:pPr>
    </w:p>
    <w:p w14:paraId="71EC8374" w14:textId="3A024943"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2</w:t>
      </w:r>
      <w:r>
        <w:rPr>
          <w:rFonts w:ascii="Times New Roman" w:hAnsi="Times New Roman"/>
          <w:b/>
          <w:sz w:val="24"/>
        </w:rPr>
        <w:t xml:space="preserve"> -</w:t>
      </w:r>
      <w:r>
        <w:rPr>
          <w:rFonts w:ascii="Times New Roman" w:hAnsi="Times New Roman"/>
          <w:sz w:val="24"/>
        </w:rPr>
        <w:t xml:space="preserve"> Artikel 2.61 desselben Erlasses, eingefügt durch den Königlichen Erlass vom 10. Januar 2012 und abgeändert durch den Königlichen Erlass vom 8. Juni 2021, wird wie folgt ersetzt:</w:t>
      </w:r>
    </w:p>
    <w:p w14:paraId="15CF3CBF" w14:textId="77777777" w:rsidR="00D03694" w:rsidRPr="005D0A86" w:rsidRDefault="00D03694" w:rsidP="00D03694">
      <w:pPr>
        <w:spacing w:after="0" w:line="240" w:lineRule="auto"/>
        <w:jc w:val="both"/>
        <w:rPr>
          <w:rFonts w:ascii="Times New Roman" w:hAnsi="Times New Roman" w:cs="Times New Roman"/>
        </w:rPr>
      </w:pPr>
    </w:p>
    <w:p w14:paraId="197BE2B8" w14:textId="443FFA08"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"2.61 "Fahrradzone" eine oder mehrere öffentliche Straßen, auf denen spezifische Ver</w:t>
      </w:r>
      <w:r w:rsidR="00006406">
        <w:rPr>
          <w:rFonts w:ascii="Times New Roman" w:hAnsi="Times New Roman"/>
          <w:sz w:val="24"/>
        </w:rPr>
        <w:softHyphen/>
      </w:r>
      <w:r>
        <w:rPr>
          <w:rFonts w:ascii="Times New Roman" w:hAnsi="Times New Roman"/>
          <w:sz w:val="24"/>
        </w:rPr>
        <w:t xml:space="preserve">haltensregeln in Bezug auf Radfahrer gelten. Der </w:t>
      </w:r>
      <w:r w:rsidR="00F32806">
        <w:rPr>
          <w:rFonts w:ascii="Times New Roman" w:hAnsi="Times New Roman"/>
          <w:sz w:val="24"/>
        </w:rPr>
        <w:t>Beginn</w:t>
      </w:r>
      <w:r>
        <w:rPr>
          <w:rFonts w:ascii="Times New Roman" w:hAnsi="Times New Roman"/>
          <w:sz w:val="24"/>
        </w:rPr>
        <w:t xml:space="preserve"> ist durch das Verkehrsschild F111 und das Ende durch das Verkehrsschild F113 </w:t>
      </w:r>
      <w:r w:rsidR="00F32806">
        <w:rPr>
          <w:rFonts w:ascii="Times New Roman" w:hAnsi="Times New Roman"/>
          <w:sz w:val="24"/>
        </w:rPr>
        <w:t>angezeigt</w:t>
      </w:r>
      <w:r>
        <w:rPr>
          <w:rFonts w:ascii="Times New Roman" w:hAnsi="Times New Roman"/>
          <w:sz w:val="24"/>
        </w:rPr>
        <w:t>;".</w:t>
      </w:r>
    </w:p>
    <w:p w14:paraId="40B55DC6" w14:textId="77777777" w:rsidR="00D03694" w:rsidRPr="00006406" w:rsidRDefault="00D03694" w:rsidP="00D03694">
      <w:pPr>
        <w:spacing w:after="0" w:line="240" w:lineRule="auto"/>
        <w:jc w:val="both"/>
        <w:rPr>
          <w:rFonts w:ascii="Times New Roman" w:hAnsi="Times New Roman" w:cs="Times New Roman"/>
        </w:rPr>
      </w:pPr>
    </w:p>
    <w:p w14:paraId="6BE576AC" w14:textId="77777777" w:rsidR="00D03694" w:rsidRPr="00006406" w:rsidRDefault="00D03694" w:rsidP="00D03694">
      <w:pPr>
        <w:spacing w:after="0" w:line="240" w:lineRule="auto"/>
        <w:jc w:val="both"/>
        <w:rPr>
          <w:rFonts w:ascii="Times New Roman" w:hAnsi="Times New Roman" w:cs="Times New Roman"/>
        </w:rPr>
      </w:pPr>
    </w:p>
    <w:p w14:paraId="08DB3FDD" w14:textId="44BA0568"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3</w:t>
      </w:r>
      <w:r>
        <w:rPr>
          <w:rFonts w:ascii="Times New Roman" w:hAnsi="Times New Roman"/>
          <w:b/>
          <w:sz w:val="24"/>
        </w:rPr>
        <w:t xml:space="preserve"> -</w:t>
      </w:r>
      <w:r>
        <w:rPr>
          <w:rFonts w:ascii="Times New Roman" w:hAnsi="Times New Roman"/>
          <w:sz w:val="24"/>
        </w:rPr>
        <w:t xml:space="preserve"> Artikel 2.70 desselben Gesetzes, eingefügt durch das Gesetz vom 22. Juni 2020, wird wie folgt ersetzt:</w:t>
      </w:r>
    </w:p>
    <w:p w14:paraId="084864EC" w14:textId="77777777" w:rsidR="00D03694" w:rsidRPr="005D0A86" w:rsidRDefault="00D03694" w:rsidP="00D03694">
      <w:pPr>
        <w:spacing w:after="0" w:line="240" w:lineRule="auto"/>
        <w:jc w:val="both"/>
        <w:rPr>
          <w:rFonts w:ascii="Times New Roman" w:hAnsi="Times New Roman" w:cs="Times New Roman"/>
        </w:rPr>
      </w:pPr>
    </w:p>
    <w:p w14:paraId="5E2DA6F9" w14:textId="5A24563A"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 xml:space="preserve">"2.70 "Rettungsgasse" in einem Stau den freien Raum zwischen zwei Fahrspuren, der von den in Artikel 37 erwähnten vorfahrtsberechtigten Fahrzeugen genutzt werden kann, wenn die Art ihres Auftrags dies rechtfertigt, und von Fahrzeugen der von der Staatsanwaltschaft, der föderalen oder lokalen Polizei angeforderten Personen oder Dienste, um sich an den Ort eines </w:t>
      </w:r>
      <w:r>
        <w:rPr>
          <w:rFonts w:ascii="Times New Roman" w:hAnsi="Times New Roman"/>
          <w:sz w:val="24"/>
        </w:rPr>
        <w:lastRenderedPageBreak/>
        <w:t xml:space="preserve">Zwischenfalls zu begeben, und von Abschleppfahrzeugen, die sich </w:t>
      </w:r>
      <w:r w:rsidR="00DC3E96">
        <w:rPr>
          <w:rFonts w:ascii="Times New Roman" w:hAnsi="Times New Roman"/>
          <w:sz w:val="24"/>
        </w:rPr>
        <w:t>an den</w:t>
      </w:r>
      <w:r>
        <w:rPr>
          <w:rFonts w:ascii="Times New Roman" w:hAnsi="Times New Roman"/>
          <w:sz w:val="24"/>
        </w:rPr>
        <w:t xml:space="preserve"> Ort eines Zwischen</w:t>
      </w:r>
      <w:r w:rsidR="00DC3E96">
        <w:rPr>
          <w:rFonts w:ascii="Times New Roman" w:hAnsi="Times New Roman"/>
          <w:sz w:val="24"/>
        </w:rPr>
        <w:softHyphen/>
      </w:r>
      <w:r>
        <w:rPr>
          <w:rFonts w:ascii="Times New Roman" w:hAnsi="Times New Roman"/>
          <w:sz w:val="24"/>
        </w:rPr>
        <w:t>falls begeben;".</w:t>
      </w:r>
    </w:p>
    <w:p w14:paraId="186B864F" w14:textId="77777777" w:rsidR="00D03694" w:rsidRPr="00006406" w:rsidRDefault="00D03694" w:rsidP="00D03694">
      <w:pPr>
        <w:spacing w:after="0" w:line="240" w:lineRule="auto"/>
        <w:jc w:val="both"/>
        <w:rPr>
          <w:rFonts w:ascii="Times New Roman" w:hAnsi="Times New Roman" w:cs="Times New Roman"/>
        </w:rPr>
      </w:pPr>
    </w:p>
    <w:p w14:paraId="564E3BD5" w14:textId="77777777" w:rsidR="00D03694" w:rsidRPr="00006406" w:rsidRDefault="00D03694" w:rsidP="00D03694">
      <w:pPr>
        <w:spacing w:after="0" w:line="240" w:lineRule="auto"/>
        <w:jc w:val="both"/>
        <w:rPr>
          <w:rFonts w:ascii="Times New Roman" w:hAnsi="Times New Roman" w:cs="Times New Roman"/>
        </w:rPr>
      </w:pPr>
    </w:p>
    <w:p w14:paraId="700C5518" w14:textId="3D5E992D"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4</w:t>
      </w:r>
      <w:r>
        <w:rPr>
          <w:rFonts w:ascii="Times New Roman" w:hAnsi="Times New Roman"/>
          <w:b/>
          <w:sz w:val="24"/>
        </w:rPr>
        <w:t xml:space="preserve"> -</w:t>
      </w:r>
      <w:r>
        <w:rPr>
          <w:rFonts w:ascii="Times New Roman" w:hAnsi="Times New Roman"/>
          <w:sz w:val="24"/>
        </w:rPr>
        <w:t xml:space="preserve"> In denselben Erlass wird ein Artikel 2.74 mit folgendem Wortlaut eingefügt:</w:t>
      </w:r>
    </w:p>
    <w:p w14:paraId="1B497506" w14:textId="77777777" w:rsidR="00D03694" w:rsidRDefault="00D03694" w:rsidP="00D03694">
      <w:pPr>
        <w:spacing w:after="0" w:line="240" w:lineRule="auto"/>
        <w:jc w:val="both"/>
        <w:rPr>
          <w:rFonts w:ascii="Times New Roman" w:hAnsi="Times New Roman" w:cs="Times New Roman"/>
          <w:sz w:val="24"/>
          <w:szCs w:val="24"/>
        </w:rPr>
      </w:pPr>
    </w:p>
    <w:p w14:paraId="2429761A" w14:textId="71A3EFE0"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"2.74 "Fahrbahnanhebung" einen quer zur öffentliche</w:t>
      </w:r>
      <w:r w:rsidR="00DC3E96">
        <w:rPr>
          <w:rFonts w:ascii="Times New Roman" w:hAnsi="Times New Roman"/>
          <w:sz w:val="24"/>
        </w:rPr>
        <w:t>n</w:t>
      </w:r>
      <w:r>
        <w:rPr>
          <w:rFonts w:ascii="Times New Roman" w:hAnsi="Times New Roman"/>
          <w:sz w:val="24"/>
        </w:rPr>
        <w:t xml:space="preserve"> Straße angebrachten Aufbau, </w:t>
      </w:r>
      <w:r w:rsidR="00E36B39">
        <w:rPr>
          <w:rFonts w:ascii="Times New Roman" w:hAnsi="Times New Roman"/>
          <w:sz w:val="24"/>
        </w:rPr>
        <w:t>der dazu dient,</w:t>
      </w:r>
      <w:r>
        <w:rPr>
          <w:rFonts w:ascii="Times New Roman" w:hAnsi="Times New Roman"/>
          <w:sz w:val="24"/>
        </w:rPr>
        <w:t xml:space="preserve"> die Geschwindigkeit zu senken."</w:t>
      </w:r>
    </w:p>
    <w:p w14:paraId="65A48B00" w14:textId="77777777" w:rsidR="00D03694" w:rsidRPr="00006406" w:rsidRDefault="00D03694" w:rsidP="00D03694">
      <w:pPr>
        <w:spacing w:after="0" w:line="240" w:lineRule="auto"/>
        <w:jc w:val="both"/>
        <w:rPr>
          <w:rFonts w:ascii="Times New Roman" w:hAnsi="Times New Roman" w:cs="Times New Roman"/>
        </w:rPr>
      </w:pPr>
    </w:p>
    <w:p w14:paraId="16A9D82C" w14:textId="77777777" w:rsidR="00D03694" w:rsidRPr="00006406" w:rsidRDefault="00D03694" w:rsidP="00D03694">
      <w:pPr>
        <w:spacing w:after="0" w:line="240" w:lineRule="auto"/>
        <w:jc w:val="both"/>
        <w:rPr>
          <w:rFonts w:ascii="Times New Roman" w:hAnsi="Times New Roman" w:cs="Times New Roman"/>
        </w:rPr>
      </w:pPr>
    </w:p>
    <w:p w14:paraId="74756ABE" w14:textId="52DFC8EA"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5</w:t>
      </w:r>
      <w:r>
        <w:rPr>
          <w:rFonts w:ascii="Times New Roman" w:hAnsi="Times New Roman"/>
          <w:b/>
          <w:sz w:val="24"/>
        </w:rPr>
        <w:t xml:space="preserve"> -</w:t>
      </w:r>
      <w:r>
        <w:rPr>
          <w:rFonts w:ascii="Times New Roman" w:hAnsi="Times New Roman"/>
          <w:sz w:val="24"/>
        </w:rPr>
        <w:t xml:space="preserve"> Artikel 17.2 Nr. 7 desselben Erlasses, aufgehoben durch den Königlichen Erlass vom 10. Februar 2018, wird mit folgendem Wortlaut wieder aufgenommen:</w:t>
      </w:r>
    </w:p>
    <w:p w14:paraId="5D96C3DD" w14:textId="77777777" w:rsidR="00D03694" w:rsidRDefault="00D03694" w:rsidP="00D03694">
      <w:pPr>
        <w:spacing w:after="0" w:line="240" w:lineRule="auto"/>
        <w:jc w:val="both"/>
        <w:rPr>
          <w:rFonts w:ascii="Times New Roman" w:hAnsi="Times New Roman" w:cs="Times New Roman"/>
          <w:sz w:val="24"/>
          <w:szCs w:val="24"/>
        </w:rPr>
      </w:pPr>
    </w:p>
    <w:p w14:paraId="578D02DE" w14:textId="5AF130FB"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"7. auf Fahrbahnanhebungen."</w:t>
      </w:r>
    </w:p>
    <w:p w14:paraId="57B3E4A0" w14:textId="77777777" w:rsidR="00D03694" w:rsidRPr="00006406" w:rsidRDefault="00D03694" w:rsidP="00D03694">
      <w:pPr>
        <w:spacing w:after="0" w:line="240" w:lineRule="auto"/>
        <w:jc w:val="both"/>
        <w:rPr>
          <w:rFonts w:ascii="Times New Roman" w:hAnsi="Times New Roman" w:cs="Times New Roman"/>
        </w:rPr>
      </w:pPr>
    </w:p>
    <w:p w14:paraId="40C2DAC6" w14:textId="77777777" w:rsidR="00D03694" w:rsidRPr="00006406" w:rsidRDefault="00D03694" w:rsidP="00D03694">
      <w:pPr>
        <w:spacing w:after="0" w:line="240" w:lineRule="auto"/>
        <w:jc w:val="both"/>
        <w:rPr>
          <w:rFonts w:ascii="Times New Roman" w:hAnsi="Times New Roman" w:cs="Times New Roman"/>
        </w:rPr>
      </w:pPr>
    </w:p>
    <w:p w14:paraId="2B56B022" w14:textId="34841CF8"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6</w:t>
      </w:r>
      <w:r>
        <w:rPr>
          <w:rFonts w:ascii="Times New Roman" w:hAnsi="Times New Roman"/>
          <w:b/>
          <w:sz w:val="24"/>
        </w:rPr>
        <w:t xml:space="preserve"> -</w:t>
      </w:r>
      <w:r>
        <w:rPr>
          <w:rFonts w:ascii="Times New Roman" w:hAnsi="Times New Roman"/>
          <w:sz w:val="24"/>
        </w:rPr>
        <w:t xml:space="preserve"> In Artikel 22</w:t>
      </w:r>
      <w:r>
        <w:rPr>
          <w:rFonts w:ascii="Times New Roman" w:hAnsi="Times New Roman"/>
          <w:i/>
          <w:iCs/>
          <w:sz w:val="24"/>
        </w:rPr>
        <w:t>ter</w:t>
      </w:r>
      <w:r>
        <w:rPr>
          <w:rFonts w:ascii="Times New Roman" w:hAnsi="Times New Roman"/>
          <w:sz w:val="24"/>
        </w:rPr>
        <w:t>.1 desselben Erlasses, eingefügt durch den Königlichen Erlass vom 8. April 1983 und ersetzt durch die Königlichen Erlasse vom 17. September 1988 und 9. Oktober 1998, werden die Nummern 2 und 3 aufgehoben.</w:t>
      </w:r>
    </w:p>
    <w:p w14:paraId="37AFD24E" w14:textId="77777777" w:rsidR="00D03694" w:rsidRPr="00006406" w:rsidRDefault="00D03694" w:rsidP="00D03694">
      <w:pPr>
        <w:spacing w:after="0" w:line="240" w:lineRule="auto"/>
        <w:jc w:val="both"/>
        <w:rPr>
          <w:rFonts w:ascii="Times New Roman" w:hAnsi="Times New Roman" w:cs="Times New Roman"/>
        </w:rPr>
      </w:pPr>
    </w:p>
    <w:p w14:paraId="6D2D3439" w14:textId="77777777" w:rsidR="00D03694" w:rsidRPr="00006406" w:rsidRDefault="00D03694" w:rsidP="00D03694">
      <w:pPr>
        <w:spacing w:after="0" w:line="240" w:lineRule="auto"/>
        <w:jc w:val="both"/>
        <w:rPr>
          <w:rFonts w:ascii="Times New Roman" w:hAnsi="Times New Roman" w:cs="Times New Roman"/>
        </w:rPr>
      </w:pPr>
    </w:p>
    <w:p w14:paraId="6F23DEE3" w14:textId="04FD6E47"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7</w:t>
      </w:r>
      <w:r>
        <w:rPr>
          <w:rFonts w:ascii="Times New Roman" w:hAnsi="Times New Roman"/>
          <w:b/>
          <w:sz w:val="24"/>
        </w:rPr>
        <w:t xml:space="preserve"> - </w:t>
      </w:r>
      <w:r>
        <w:rPr>
          <w:rFonts w:ascii="Times New Roman" w:hAnsi="Times New Roman"/>
          <w:sz w:val="24"/>
        </w:rPr>
        <w:t>In Artikel 22</w:t>
      </w:r>
      <w:r>
        <w:rPr>
          <w:rFonts w:ascii="Times New Roman" w:hAnsi="Times New Roman"/>
          <w:i/>
          <w:sz w:val="24"/>
        </w:rPr>
        <w:t>novies</w:t>
      </w:r>
      <w:r>
        <w:rPr>
          <w:rFonts w:ascii="Times New Roman" w:hAnsi="Times New Roman"/>
          <w:sz w:val="24"/>
        </w:rPr>
        <w:t xml:space="preserve"> desselben Erlasses, eingefügt durch das Gesetz vom 10. Ja</w:t>
      </w:r>
      <w:r w:rsidR="00006406">
        <w:rPr>
          <w:rFonts w:ascii="Times New Roman" w:hAnsi="Times New Roman"/>
          <w:sz w:val="24"/>
        </w:rPr>
        <w:softHyphen/>
      </w:r>
      <w:r>
        <w:rPr>
          <w:rFonts w:ascii="Times New Roman" w:hAnsi="Times New Roman"/>
          <w:sz w:val="24"/>
        </w:rPr>
        <w:t>nuar 2012, abgeändert durch die Gesetze vom 13. April 2019 und 22. Juni 2020 und abgeändert durch den Königlichen Erlass vom 30. Juli 2022, wird das Wort "Fahrradstraßen" jeweils durch das Wort "Fahrradzonen" und das Wort "Fahrradstraße" jeweils durch das Wort "Fahrradzone" ersetzt.</w:t>
      </w:r>
    </w:p>
    <w:p w14:paraId="4E2AA186" w14:textId="77777777" w:rsidR="00D03694" w:rsidRPr="00006406" w:rsidRDefault="00D03694" w:rsidP="00D03694">
      <w:pPr>
        <w:spacing w:after="0" w:line="240" w:lineRule="auto"/>
        <w:jc w:val="both"/>
        <w:rPr>
          <w:rFonts w:ascii="Times New Roman" w:hAnsi="Times New Roman" w:cs="Times New Roman"/>
        </w:rPr>
      </w:pPr>
    </w:p>
    <w:p w14:paraId="2830B4F6" w14:textId="77777777" w:rsidR="00D03694" w:rsidRPr="00006406" w:rsidRDefault="00D03694" w:rsidP="00D03694">
      <w:pPr>
        <w:spacing w:after="0" w:line="240" w:lineRule="auto"/>
        <w:jc w:val="both"/>
        <w:rPr>
          <w:rFonts w:ascii="Times New Roman" w:hAnsi="Times New Roman" w:cs="Times New Roman"/>
        </w:rPr>
      </w:pPr>
    </w:p>
    <w:p w14:paraId="548383A5" w14:textId="2A5551C2"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8</w:t>
      </w:r>
      <w:r>
        <w:rPr>
          <w:rFonts w:ascii="Times New Roman" w:hAnsi="Times New Roman"/>
          <w:b/>
          <w:sz w:val="24"/>
        </w:rPr>
        <w:t xml:space="preserve"> -</w:t>
      </w:r>
      <w:r>
        <w:rPr>
          <w:rFonts w:ascii="Times New Roman" w:hAnsi="Times New Roman"/>
          <w:sz w:val="24"/>
        </w:rPr>
        <w:t xml:space="preserve"> Artikel 24 desselben Erlasses, abgeändert durch die Königlichen Erlasse vom 20. Juli 1990, 9. Oktober 1998, 14. Mai 2002 und 11. Juni 2011, wird durch eine Nr. 11 mit fol</w:t>
      </w:r>
      <w:r w:rsidR="00006406">
        <w:rPr>
          <w:rFonts w:ascii="Times New Roman" w:hAnsi="Times New Roman"/>
          <w:sz w:val="24"/>
        </w:rPr>
        <w:softHyphen/>
      </w:r>
      <w:r>
        <w:rPr>
          <w:rFonts w:ascii="Times New Roman" w:hAnsi="Times New Roman"/>
          <w:sz w:val="24"/>
        </w:rPr>
        <w:t>gendem Wortlaut ergänzt:</w:t>
      </w:r>
    </w:p>
    <w:p w14:paraId="6CFD7FE6" w14:textId="77777777" w:rsidR="00D03694" w:rsidRDefault="00D03694" w:rsidP="00D03694">
      <w:pPr>
        <w:spacing w:after="0" w:line="240" w:lineRule="auto"/>
        <w:jc w:val="both"/>
        <w:rPr>
          <w:rFonts w:ascii="Times New Roman" w:hAnsi="Times New Roman" w:cs="Times New Roman"/>
          <w:sz w:val="24"/>
          <w:szCs w:val="24"/>
        </w:rPr>
      </w:pPr>
    </w:p>
    <w:p w14:paraId="545E3558" w14:textId="4255F5E0"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"11. auf Fahrbahnanhebungen, vorbehaltlich anders lautender örtlicher Regelungen."</w:t>
      </w:r>
    </w:p>
    <w:p w14:paraId="3D315A18" w14:textId="77777777" w:rsidR="00D03694" w:rsidRPr="00006406" w:rsidRDefault="00D03694" w:rsidP="00D03694">
      <w:pPr>
        <w:spacing w:after="0" w:line="240" w:lineRule="auto"/>
        <w:jc w:val="both"/>
        <w:rPr>
          <w:rFonts w:ascii="Times New Roman" w:hAnsi="Times New Roman" w:cs="Times New Roman"/>
        </w:rPr>
      </w:pPr>
    </w:p>
    <w:p w14:paraId="68772A71" w14:textId="77777777" w:rsidR="00D03694" w:rsidRPr="00006406" w:rsidRDefault="00D03694" w:rsidP="00D03694">
      <w:pPr>
        <w:spacing w:after="0" w:line="240" w:lineRule="auto"/>
        <w:jc w:val="both"/>
        <w:rPr>
          <w:rFonts w:ascii="Times New Roman" w:hAnsi="Times New Roman" w:cs="Times New Roman"/>
        </w:rPr>
      </w:pPr>
    </w:p>
    <w:p w14:paraId="295A1E7E" w14:textId="48AA59D1"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9</w:t>
      </w:r>
      <w:r>
        <w:rPr>
          <w:rFonts w:ascii="Times New Roman" w:hAnsi="Times New Roman"/>
          <w:b/>
          <w:sz w:val="24"/>
        </w:rPr>
        <w:t xml:space="preserve"> - </w:t>
      </w:r>
      <w:r>
        <w:rPr>
          <w:rFonts w:ascii="Times New Roman" w:hAnsi="Times New Roman"/>
          <w:sz w:val="24"/>
        </w:rPr>
        <w:t xml:space="preserve">In Artikel 32.3 desselben Erlasses, eingefügt durch den </w:t>
      </w:r>
      <w:r w:rsidR="00E36B39">
        <w:rPr>
          <w:rFonts w:ascii="Times New Roman" w:hAnsi="Times New Roman"/>
          <w:sz w:val="24"/>
        </w:rPr>
        <w:t xml:space="preserve">Königlichen </w:t>
      </w:r>
      <w:r>
        <w:rPr>
          <w:rFonts w:ascii="Times New Roman" w:hAnsi="Times New Roman"/>
          <w:sz w:val="24"/>
        </w:rPr>
        <w:t>Erlass vom 29. Januar 2014, werden zwischen den Wörtern "Kraftfahrstraße zu begeben," und den Wörtern "ein oder</w:t>
      </w:r>
      <w:r w:rsidRPr="005D0A86">
        <w:rPr>
          <w:rFonts w:ascii="Times New Roman" w:hAnsi="Times New Roman"/>
          <w:szCs w:val="20"/>
        </w:rPr>
        <w:t xml:space="preserve"> </w:t>
      </w:r>
      <w:r>
        <w:rPr>
          <w:rFonts w:ascii="Times New Roman" w:hAnsi="Times New Roman"/>
          <w:sz w:val="24"/>
        </w:rPr>
        <w:t>zwei</w:t>
      </w:r>
      <w:r w:rsidRPr="005D0A86">
        <w:rPr>
          <w:rFonts w:ascii="Times New Roman" w:hAnsi="Times New Roman"/>
          <w:szCs w:val="20"/>
        </w:rPr>
        <w:t xml:space="preserve"> </w:t>
      </w:r>
      <w:r>
        <w:rPr>
          <w:rFonts w:ascii="Times New Roman" w:hAnsi="Times New Roman"/>
          <w:sz w:val="24"/>
        </w:rPr>
        <w:t>gelbe</w:t>
      </w:r>
      <w:r w:rsidRPr="005D0A86">
        <w:rPr>
          <w:rFonts w:ascii="Times New Roman" w:hAnsi="Times New Roman"/>
          <w:szCs w:val="20"/>
        </w:rPr>
        <w:t xml:space="preserve"> </w:t>
      </w:r>
      <w:r>
        <w:rPr>
          <w:rFonts w:ascii="Times New Roman" w:hAnsi="Times New Roman"/>
          <w:sz w:val="24"/>
        </w:rPr>
        <w:t>Blinklichter"</w:t>
      </w:r>
      <w:r w:rsidRPr="005D0A86">
        <w:rPr>
          <w:rFonts w:ascii="Times New Roman" w:hAnsi="Times New Roman"/>
          <w:szCs w:val="20"/>
        </w:rPr>
        <w:t xml:space="preserve"> </w:t>
      </w:r>
      <w:r>
        <w:rPr>
          <w:rFonts w:ascii="Times New Roman" w:hAnsi="Times New Roman"/>
          <w:sz w:val="24"/>
        </w:rPr>
        <w:t>die</w:t>
      </w:r>
      <w:r w:rsidRPr="005D0A86">
        <w:rPr>
          <w:rFonts w:ascii="Times New Roman" w:hAnsi="Times New Roman"/>
          <w:szCs w:val="20"/>
        </w:rPr>
        <w:t xml:space="preserve"> </w:t>
      </w:r>
      <w:r>
        <w:rPr>
          <w:rFonts w:ascii="Times New Roman" w:hAnsi="Times New Roman"/>
          <w:sz w:val="24"/>
        </w:rPr>
        <w:t>Wörter</w:t>
      </w:r>
      <w:r w:rsidRPr="005D0A86">
        <w:rPr>
          <w:rFonts w:ascii="Times New Roman" w:hAnsi="Times New Roman"/>
          <w:szCs w:val="20"/>
        </w:rPr>
        <w:t xml:space="preserve"> </w:t>
      </w:r>
      <w:r>
        <w:rPr>
          <w:rFonts w:ascii="Times New Roman" w:hAnsi="Times New Roman"/>
          <w:sz w:val="24"/>
        </w:rPr>
        <w:t>"oder</w:t>
      </w:r>
      <w:r w:rsidRPr="005D0A86">
        <w:rPr>
          <w:rFonts w:ascii="Times New Roman" w:hAnsi="Times New Roman"/>
          <w:szCs w:val="20"/>
        </w:rPr>
        <w:t xml:space="preserve"> </w:t>
      </w:r>
      <w:r>
        <w:rPr>
          <w:rFonts w:ascii="Times New Roman" w:hAnsi="Times New Roman"/>
          <w:sz w:val="24"/>
        </w:rPr>
        <w:t>wenn</w:t>
      </w:r>
      <w:r w:rsidRPr="005D0A86">
        <w:rPr>
          <w:rFonts w:ascii="Times New Roman" w:hAnsi="Times New Roman"/>
          <w:szCs w:val="20"/>
        </w:rPr>
        <w:t xml:space="preserve"> </w:t>
      </w:r>
      <w:r>
        <w:rPr>
          <w:rFonts w:ascii="Times New Roman" w:hAnsi="Times New Roman"/>
          <w:sz w:val="24"/>
        </w:rPr>
        <w:t>sie</w:t>
      </w:r>
      <w:r w:rsidRPr="005D0A86">
        <w:rPr>
          <w:rFonts w:ascii="Times New Roman" w:hAnsi="Times New Roman"/>
          <w:szCs w:val="20"/>
        </w:rPr>
        <w:t xml:space="preserve"> </w:t>
      </w:r>
      <w:r w:rsidR="00DC3E96">
        <w:rPr>
          <w:rFonts w:ascii="Times New Roman" w:hAnsi="Times New Roman"/>
          <w:sz w:val="24"/>
        </w:rPr>
        <w:t>durch die</w:t>
      </w:r>
      <w:r w:rsidRPr="005D0A86">
        <w:rPr>
          <w:rFonts w:ascii="Times New Roman" w:hAnsi="Times New Roman"/>
          <w:szCs w:val="20"/>
        </w:rPr>
        <w:t xml:space="preserve"> </w:t>
      </w:r>
      <w:r>
        <w:rPr>
          <w:rFonts w:ascii="Times New Roman" w:hAnsi="Times New Roman"/>
          <w:sz w:val="24"/>
        </w:rPr>
        <w:t>Rettungsgasse</w:t>
      </w:r>
      <w:r w:rsidRPr="005D0A86">
        <w:rPr>
          <w:rFonts w:ascii="Times New Roman" w:hAnsi="Times New Roman"/>
          <w:szCs w:val="20"/>
        </w:rPr>
        <w:t xml:space="preserve"> </w:t>
      </w:r>
      <w:r>
        <w:rPr>
          <w:rFonts w:ascii="Times New Roman" w:hAnsi="Times New Roman"/>
          <w:sz w:val="24"/>
        </w:rPr>
        <w:t>fahren,"</w:t>
      </w:r>
      <w:r w:rsidRPr="005D0A86">
        <w:rPr>
          <w:rFonts w:ascii="Times New Roman" w:hAnsi="Times New Roman"/>
          <w:sz w:val="20"/>
          <w:szCs w:val="18"/>
        </w:rPr>
        <w:t xml:space="preserve"> </w:t>
      </w:r>
      <w:r>
        <w:rPr>
          <w:rFonts w:ascii="Times New Roman" w:hAnsi="Times New Roman"/>
          <w:sz w:val="24"/>
        </w:rPr>
        <w:t>eingefügt.</w:t>
      </w:r>
    </w:p>
    <w:p w14:paraId="01507E1A" w14:textId="77777777" w:rsidR="00D03694" w:rsidRPr="00006406" w:rsidRDefault="00D03694" w:rsidP="00D03694">
      <w:pPr>
        <w:spacing w:after="0" w:line="240" w:lineRule="auto"/>
        <w:jc w:val="both"/>
        <w:rPr>
          <w:rFonts w:ascii="Times New Roman" w:hAnsi="Times New Roman" w:cs="Times New Roman"/>
        </w:rPr>
      </w:pPr>
    </w:p>
    <w:p w14:paraId="10F5C6D8" w14:textId="77777777" w:rsidR="00D03694" w:rsidRPr="00006406" w:rsidRDefault="00D03694" w:rsidP="00D03694">
      <w:pPr>
        <w:spacing w:after="0" w:line="240" w:lineRule="auto"/>
        <w:jc w:val="both"/>
        <w:rPr>
          <w:rFonts w:ascii="Times New Roman" w:hAnsi="Times New Roman" w:cs="Times New Roman"/>
        </w:rPr>
      </w:pPr>
    </w:p>
    <w:p w14:paraId="08025303" w14:textId="7470C749"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10</w:t>
      </w:r>
      <w:r>
        <w:rPr>
          <w:rFonts w:ascii="Times New Roman" w:hAnsi="Times New Roman"/>
          <w:b/>
          <w:sz w:val="24"/>
        </w:rPr>
        <w:t xml:space="preserve"> -</w:t>
      </w:r>
      <w:r>
        <w:rPr>
          <w:rFonts w:ascii="Times New Roman" w:hAnsi="Times New Roman"/>
          <w:sz w:val="24"/>
        </w:rPr>
        <w:t xml:space="preserve"> Artikel 59/1 desselben Erlasses, eingefügt durch den Königlichen Erlass vom 18. März 2018, wird wie folgt ersetzt:</w:t>
      </w:r>
    </w:p>
    <w:p w14:paraId="40F78881" w14:textId="77777777" w:rsidR="00D03694" w:rsidRDefault="00D03694" w:rsidP="00D03694">
      <w:pPr>
        <w:spacing w:after="0" w:line="240" w:lineRule="auto"/>
        <w:jc w:val="both"/>
        <w:rPr>
          <w:rFonts w:ascii="Times New Roman" w:hAnsi="Times New Roman" w:cs="Times New Roman"/>
          <w:sz w:val="24"/>
          <w:szCs w:val="24"/>
        </w:rPr>
      </w:pPr>
    </w:p>
    <w:p w14:paraId="5C3749F8" w14:textId="7357CCA0"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"Art. 59/1 - Versuche</w:t>
      </w:r>
    </w:p>
    <w:p w14:paraId="59308477" w14:textId="77777777" w:rsidR="00D03694" w:rsidRDefault="00D03694" w:rsidP="00D03694">
      <w:pPr>
        <w:spacing w:after="0" w:line="240" w:lineRule="auto"/>
        <w:jc w:val="both"/>
        <w:rPr>
          <w:rFonts w:ascii="Times New Roman" w:hAnsi="Times New Roman" w:cs="Times New Roman"/>
          <w:sz w:val="24"/>
          <w:szCs w:val="24"/>
        </w:rPr>
      </w:pPr>
    </w:p>
    <w:p w14:paraId="501D970E" w14:textId="3A3E70E4"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Der für den Straßenverkehr zuständige Minister oder sein Beauftragter kann im Rahmen von</w:t>
      </w:r>
      <w:r w:rsidRPr="00E9729D">
        <w:rPr>
          <w:rFonts w:ascii="Times New Roman" w:hAnsi="Times New Roman"/>
          <w:szCs w:val="20"/>
        </w:rPr>
        <w:t xml:space="preserve"> </w:t>
      </w:r>
      <w:r>
        <w:rPr>
          <w:rFonts w:ascii="Times New Roman" w:hAnsi="Times New Roman"/>
          <w:sz w:val="24"/>
        </w:rPr>
        <w:t>Versuchen</w:t>
      </w:r>
      <w:r w:rsidRPr="00E9729D">
        <w:rPr>
          <w:rFonts w:ascii="Times New Roman" w:hAnsi="Times New Roman"/>
          <w:szCs w:val="20"/>
        </w:rPr>
        <w:t xml:space="preserve"> </w:t>
      </w:r>
      <w:r>
        <w:rPr>
          <w:rFonts w:ascii="Times New Roman" w:hAnsi="Times New Roman"/>
          <w:sz w:val="24"/>
        </w:rPr>
        <w:t>oder</w:t>
      </w:r>
      <w:r w:rsidRPr="00E9729D">
        <w:rPr>
          <w:rFonts w:ascii="Times New Roman" w:hAnsi="Times New Roman"/>
          <w:szCs w:val="20"/>
        </w:rPr>
        <w:t xml:space="preserve"> </w:t>
      </w:r>
      <w:r>
        <w:rPr>
          <w:rFonts w:ascii="Times New Roman" w:hAnsi="Times New Roman"/>
          <w:sz w:val="24"/>
        </w:rPr>
        <w:t>Pilotprojekten</w:t>
      </w:r>
      <w:r w:rsidRPr="00E9729D">
        <w:rPr>
          <w:rFonts w:ascii="Times New Roman" w:hAnsi="Times New Roman"/>
          <w:szCs w:val="20"/>
        </w:rPr>
        <w:t xml:space="preserve"> </w:t>
      </w:r>
      <w:r>
        <w:rPr>
          <w:rFonts w:ascii="Times New Roman" w:hAnsi="Times New Roman"/>
          <w:sz w:val="24"/>
        </w:rPr>
        <w:t>ausnahmsweise</w:t>
      </w:r>
      <w:r w:rsidRPr="00E9729D">
        <w:rPr>
          <w:rFonts w:ascii="Times New Roman" w:hAnsi="Times New Roman"/>
          <w:szCs w:val="20"/>
        </w:rPr>
        <w:t xml:space="preserve"> </w:t>
      </w:r>
      <w:r>
        <w:rPr>
          <w:rFonts w:ascii="Times New Roman" w:hAnsi="Times New Roman"/>
          <w:sz w:val="24"/>
        </w:rPr>
        <w:t>unter</w:t>
      </w:r>
      <w:r w:rsidRPr="00E9729D">
        <w:rPr>
          <w:rFonts w:ascii="Times New Roman" w:hAnsi="Times New Roman"/>
          <w:szCs w:val="20"/>
        </w:rPr>
        <w:t xml:space="preserve"> </w:t>
      </w:r>
      <w:r>
        <w:rPr>
          <w:rFonts w:ascii="Times New Roman" w:hAnsi="Times New Roman"/>
          <w:sz w:val="24"/>
        </w:rPr>
        <w:t>den</w:t>
      </w:r>
      <w:r w:rsidRPr="00E9729D">
        <w:rPr>
          <w:rFonts w:ascii="Times New Roman" w:hAnsi="Times New Roman"/>
          <w:szCs w:val="20"/>
        </w:rPr>
        <w:t xml:space="preserve"> </w:t>
      </w:r>
      <w:r>
        <w:rPr>
          <w:rFonts w:ascii="Times New Roman" w:hAnsi="Times New Roman"/>
          <w:sz w:val="24"/>
        </w:rPr>
        <w:t>von</w:t>
      </w:r>
      <w:r w:rsidRPr="00E9729D">
        <w:rPr>
          <w:rFonts w:ascii="Times New Roman" w:hAnsi="Times New Roman"/>
          <w:szCs w:val="20"/>
        </w:rPr>
        <w:t xml:space="preserve"> </w:t>
      </w:r>
      <w:r>
        <w:rPr>
          <w:rFonts w:ascii="Times New Roman" w:hAnsi="Times New Roman"/>
          <w:sz w:val="24"/>
        </w:rPr>
        <w:t>ihm</w:t>
      </w:r>
      <w:r w:rsidRPr="00E9729D">
        <w:rPr>
          <w:rFonts w:ascii="Times New Roman" w:hAnsi="Times New Roman"/>
          <w:szCs w:val="20"/>
        </w:rPr>
        <w:t xml:space="preserve"> </w:t>
      </w:r>
      <w:r>
        <w:rPr>
          <w:rFonts w:ascii="Times New Roman" w:hAnsi="Times New Roman"/>
          <w:sz w:val="24"/>
        </w:rPr>
        <w:t>festgelegten</w:t>
      </w:r>
      <w:r w:rsidRPr="00E9729D">
        <w:rPr>
          <w:rFonts w:ascii="Times New Roman" w:hAnsi="Times New Roman"/>
          <w:szCs w:val="20"/>
        </w:rPr>
        <w:t xml:space="preserve"> </w:t>
      </w:r>
      <w:r>
        <w:rPr>
          <w:rFonts w:ascii="Times New Roman" w:hAnsi="Times New Roman"/>
          <w:sz w:val="24"/>
        </w:rPr>
        <w:t>Bedingungen zeitlich befristete Abweichungen von den Bestimmungen de</w:t>
      </w:r>
      <w:r w:rsidR="00E36B39">
        <w:rPr>
          <w:rFonts w:ascii="Times New Roman" w:hAnsi="Times New Roman"/>
          <w:sz w:val="24"/>
        </w:rPr>
        <w:t>r</w:t>
      </w:r>
      <w:r>
        <w:rPr>
          <w:rFonts w:ascii="Times New Roman" w:hAnsi="Times New Roman"/>
          <w:sz w:val="24"/>
        </w:rPr>
        <w:t xml:space="preserve"> vorliegenden </w:t>
      </w:r>
      <w:r w:rsidR="00E36B39">
        <w:rPr>
          <w:rFonts w:ascii="Times New Roman" w:hAnsi="Times New Roman"/>
          <w:sz w:val="24"/>
        </w:rPr>
        <w:t>Ordnung</w:t>
      </w:r>
      <w:r>
        <w:rPr>
          <w:rFonts w:ascii="Times New Roman" w:hAnsi="Times New Roman"/>
          <w:sz w:val="24"/>
        </w:rPr>
        <w:t xml:space="preserve"> zulassen."</w:t>
      </w:r>
    </w:p>
    <w:p w14:paraId="1A38E215" w14:textId="77777777" w:rsidR="00D03694" w:rsidRDefault="00D03694" w:rsidP="00D03694">
      <w:pPr>
        <w:spacing w:after="0" w:line="240" w:lineRule="auto"/>
        <w:jc w:val="both"/>
        <w:rPr>
          <w:rFonts w:ascii="Times New Roman" w:hAnsi="Times New Roman" w:cs="Times New Roman"/>
        </w:rPr>
      </w:pPr>
    </w:p>
    <w:p w14:paraId="0884AD36" w14:textId="77777777" w:rsidR="00682130" w:rsidRPr="005D0A86" w:rsidRDefault="00682130" w:rsidP="00D03694">
      <w:pPr>
        <w:spacing w:after="0" w:line="240" w:lineRule="auto"/>
        <w:jc w:val="both"/>
        <w:rPr>
          <w:rFonts w:ascii="Times New Roman" w:hAnsi="Times New Roman" w:cs="Times New Roman"/>
        </w:rPr>
      </w:pPr>
    </w:p>
    <w:p w14:paraId="21957324" w14:textId="77777777" w:rsidR="005D0A86" w:rsidRDefault="005D0A86" w:rsidP="00D03694">
      <w:pPr>
        <w:spacing w:after="0" w:line="240" w:lineRule="auto"/>
        <w:jc w:val="both"/>
        <w:rPr>
          <w:rFonts w:ascii="Times New Roman" w:hAnsi="Times New Roman"/>
          <w:b/>
          <w:sz w:val="24"/>
        </w:rPr>
        <w:sectPr w:rsidR="005D0A86" w:rsidSect="004255F2">
          <w:pgSz w:w="11906" w:h="16838"/>
          <w:pgMar w:top="1361" w:right="1418" w:bottom="1134" w:left="1418" w:header="709" w:footer="709" w:gutter="0"/>
          <w:cols w:space="708"/>
          <w:docGrid w:linePitch="360"/>
        </w:sectPr>
      </w:pPr>
    </w:p>
    <w:p w14:paraId="13460BFC" w14:textId="548DD346"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lastRenderedPageBreak/>
        <w:tab/>
      </w:r>
      <w:r>
        <w:rPr>
          <w:rFonts w:ascii="Times New Roman" w:hAnsi="Times New Roman"/>
          <w:b/>
          <w:bCs/>
          <w:sz w:val="24"/>
        </w:rPr>
        <w:t>Art. 11</w:t>
      </w:r>
      <w:r>
        <w:rPr>
          <w:rFonts w:ascii="Times New Roman" w:hAnsi="Times New Roman"/>
          <w:b/>
          <w:sz w:val="24"/>
        </w:rPr>
        <w:t xml:space="preserve"> -</w:t>
      </w:r>
      <w:r>
        <w:rPr>
          <w:rFonts w:ascii="Times New Roman" w:hAnsi="Times New Roman"/>
          <w:sz w:val="24"/>
        </w:rPr>
        <w:t xml:space="preserve"> Artikel 62</w:t>
      </w:r>
      <w:r>
        <w:rPr>
          <w:rFonts w:ascii="Times New Roman" w:hAnsi="Times New Roman"/>
          <w:i/>
          <w:sz w:val="24"/>
        </w:rPr>
        <w:t>ter</w:t>
      </w:r>
      <w:r>
        <w:rPr>
          <w:rFonts w:ascii="Times New Roman" w:hAnsi="Times New Roman"/>
          <w:sz w:val="24"/>
        </w:rPr>
        <w:t xml:space="preserve"> desselben Erlasses, eingefügt durch den Königlichen Erlass vom 16. Juli 1997 und abgeändert durch die Königlichen Erlasse vom 29. Januar 2014 und 30. Juli 2022, wird durch einen Absatz mit folgendem Wortlaut ergänzt:</w:t>
      </w:r>
    </w:p>
    <w:p w14:paraId="4AE402CD" w14:textId="77777777" w:rsidR="00D03694" w:rsidRDefault="00D03694" w:rsidP="00D03694">
      <w:pPr>
        <w:spacing w:after="0" w:line="240" w:lineRule="auto"/>
        <w:jc w:val="both"/>
        <w:rPr>
          <w:rFonts w:ascii="Times New Roman" w:hAnsi="Times New Roman" w:cs="Times New Roman"/>
          <w:sz w:val="24"/>
          <w:szCs w:val="24"/>
        </w:rPr>
      </w:pPr>
    </w:p>
    <w:p w14:paraId="0146798C" w14:textId="255390BB"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"Die Bedeutung dieser besonderen Verkehrslichtzeichen kann zugunsten von Radfah</w:t>
      </w:r>
      <w:r w:rsidR="00006406">
        <w:rPr>
          <w:rFonts w:ascii="Times New Roman" w:hAnsi="Times New Roman"/>
          <w:sz w:val="24"/>
        </w:rPr>
        <w:softHyphen/>
      </w:r>
      <w:r>
        <w:rPr>
          <w:rFonts w:ascii="Times New Roman" w:hAnsi="Times New Roman"/>
          <w:sz w:val="24"/>
        </w:rPr>
        <w:t>rern und Führern von zweirädrigen Kleinkrafträdern durch ein zusätzliches gelbes Blinklicht, das die Silhouette eines Fahrrads und eine</w:t>
      </w:r>
      <w:r w:rsidR="00E36B39">
        <w:rPr>
          <w:rFonts w:ascii="Times New Roman" w:hAnsi="Times New Roman"/>
          <w:sz w:val="24"/>
        </w:rPr>
        <w:t>n</w:t>
      </w:r>
      <w:r>
        <w:rPr>
          <w:rFonts w:ascii="Times New Roman" w:hAnsi="Times New Roman"/>
          <w:sz w:val="24"/>
        </w:rPr>
        <w:t xml:space="preserve"> blinkenden gelben Pfeil</w:t>
      </w:r>
      <w:r w:rsidR="00E36B39">
        <w:rPr>
          <w:rFonts w:ascii="Times New Roman" w:hAnsi="Times New Roman"/>
          <w:sz w:val="24"/>
        </w:rPr>
        <w:t xml:space="preserve"> zeigt</w:t>
      </w:r>
      <w:r>
        <w:rPr>
          <w:rFonts w:ascii="Times New Roman" w:hAnsi="Times New Roman"/>
          <w:sz w:val="24"/>
        </w:rPr>
        <w:t>, wie in Artikel 61.1 Nr. 9 erwähnt, geändert werden."</w:t>
      </w:r>
    </w:p>
    <w:p w14:paraId="07B1AFC7" w14:textId="77777777" w:rsidR="00D03694" w:rsidRPr="005D0A86" w:rsidRDefault="00D03694" w:rsidP="00D03694">
      <w:pPr>
        <w:spacing w:after="0" w:line="240" w:lineRule="auto"/>
        <w:jc w:val="both"/>
        <w:rPr>
          <w:rFonts w:ascii="Times New Roman" w:hAnsi="Times New Roman" w:cs="Times New Roman"/>
        </w:rPr>
      </w:pPr>
    </w:p>
    <w:p w14:paraId="5D1394F9" w14:textId="77777777" w:rsidR="00D03694" w:rsidRPr="005D0A86" w:rsidRDefault="00D03694" w:rsidP="00D03694">
      <w:pPr>
        <w:spacing w:after="0" w:line="240" w:lineRule="auto"/>
        <w:jc w:val="both"/>
        <w:rPr>
          <w:rFonts w:ascii="Times New Roman" w:hAnsi="Times New Roman" w:cs="Times New Roman"/>
        </w:rPr>
      </w:pPr>
    </w:p>
    <w:p w14:paraId="46B11672" w14:textId="53A74C2F"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12</w:t>
      </w:r>
      <w:r>
        <w:rPr>
          <w:rFonts w:ascii="Times New Roman" w:hAnsi="Times New Roman"/>
          <w:b/>
          <w:sz w:val="24"/>
        </w:rPr>
        <w:t xml:space="preserve"> -</w:t>
      </w:r>
      <w:r>
        <w:rPr>
          <w:rFonts w:ascii="Times New Roman" w:hAnsi="Times New Roman"/>
          <w:sz w:val="24"/>
        </w:rPr>
        <w:t xml:space="preserve"> Artikel 65.5.1 Absatz 1 desselben Erlasses, eingefügt durch den Königlichen Erlass vom 18. September</w:t>
      </w:r>
      <w:r w:rsidR="00006406">
        <w:rPr>
          <w:rFonts w:ascii="Times New Roman" w:hAnsi="Times New Roman"/>
          <w:sz w:val="24"/>
        </w:rPr>
        <w:t> </w:t>
      </w:r>
      <w:r>
        <w:rPr>
          <w:rFonts w:ascii="Times New Roman" w:hAnsi="Times New Roman"/>
          <w:sz w:val="24"/>
        </w:rPr>
        <w:t>1991, ersetzt durch das Gesetz vom 13. April 2019 und abgeändert durch den Königlichen Erlass vom 8. Juni 2021, wird wie folgt ersetzt:</w:t>
      </w:r>
    </w:p>
    <w:p w14:paraId="628048BA" w14:textId="77777777" w:rsidR="00D03694" w:rsidRPr="005D0A86" w:rsidRDefault="00D03694" w:rsidP="00D03694">
      <w:pPr>
        <w:spacing w:after="0" w:line="240" w:lineRule="auto"/>
        <w:jc w:val="both"/>
        <w:rPr>
          <w:rFonts w:ascii="Times New Roman" w:hAnsi="Times New Roman" w:cs="Times New Roman"/>
        </w:rPr>
      </w:pPr>
    </w:p>
    <w:p w14:paraId="12B6FEC0" w14:textId="33E5FACA"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"1. Verbots- und Parkschildern kann zonale Gültigkeit verliehen werden."</w:t>
      </w:r>
    </w:p>
    <w:p w14:paraId="1157DA21" w14:textId="77777777" w:rsidR="00D03694" w:rsidRPr="005D0A86" w:rsidRDefault="00D03694" w:rsidP="00D03694">
      <w:pPr>
        <w:spacing w:after="0" w:line="240" w:lineRule="auto"/>
        <w:jc w:val="both"/>
        <w:rPr>
          <w:rFonts w:ascii="Times New Roman" w:hAnsi="Times New Roman" w:cs="Times New Roman"/>
        </w:rPr>
      </w:pPr>
    </w:p>
    <w:p w14:paraId="70C62FEC" w14:textId="77777777" w:rsidR="00D03694" w:rsidRPr="005D0A86" w:rsidRDefault="00D03694" w:rsidP="00D03694">
      <w:pPr>
        <w:spacing w:after="0" w:line="240" w:lineRule="auto"/>
        <w:jc w:val="both"/>
        <w:rPr>
          <w:rFonts w:ascii="Times New Roman" w:hAnsi="Times New Roman" w:cs="Times New Roman"/>
        </w:rPr>
      </w:pPr>
    </w:p>
    <w:p w14:paraId="7257D750" w14:textId="4C426F02"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13</w:t>
      </w:r>
      <w:r>
        <w:rPr>
          <w:rFonts w:ascii="Times New Roman" w:hAnsi="Times New Roman"/>
          <w:b/>
          <w:sz w:val="24"/>
        </w:rPr>
        <w:t xml:space="preserve"> -</w:t>
      </w:r>
      <w:r>
        <w:rPr>
          <w:rFonts w:ascii="Times New Roman" w:hAnsi="Times New Roman"/>
          <w:sz w:val="24"/>
        </w:rPr>
        <w:t xml:space="preserve"> In Artikel 65.5.3 desselben Erlasses, eingefügt durch den Königlichen Erlass vom 18. September 1991, abgeändert durch die Königlichen Erlasse vom 29. Januar 2007, 29. Januar 2014 und 8. Juni 2021, werden die Wörter "Beginn einer Fahrradstraßen-Zone." und "Ende einer Fahrradstraßen-Zone." und die entsprechenden Verkehrs</w:t>
      </w:r>
      <w:r w:rsidR="00E9729D">
        <w:rPr>
          <w:rFonts w:ascii="Times New Roman" w:hAnsi="Times New Roman"/>
          <w:sz w:val="24"/>
        </w:rPr>
        <w:t>schilder</w:t>
      </w:r>
      <w:r>
        <w:rPr>
          <w:rFonts w:ascii="Times New Roman" w:hAnsi="Times New Roman"/>
          <w:sz w:val="24"/>
        </w:rPr>
        <w:t xml:space="preserve"> aufgehoben.</w:t>
      </w:r>
    </w:p>
    <w:p w14:paraId="2EEC022A" w14:textId="77777777" w:rsidR="00D03694" w:rsidRPr="005D0A86" w:rsidRDefault="00D03694" w:rsidP="00D03694">
      <w:pPr>
        <w:spacing w:after="0" w:line="240" w:lineRule="auto"/>
        <w:jc w:val="both"/>
        <w:rPr>
          <w:rFonts w:ascii="Times New Roman" w:hAnsi="Times New Roman" w:cs="Times New Roman"/>
        </w:rPr>
      </w:pPr>
    </w:p>
    <w:p w14:paraId="5C5B6A60" w14:textId="77777777" w:rsidR="00D03694" w:rsidRPr="005D0A86" w:rsidRDefault="00D03694" w:rsidP="00D03694">
      <w:pPr>
        <w:spacing w:after="0" w:line="240" w:lineRule="auto"/>
        <w:jc w:val="both"/>
        <w:rPr>
          <w:rFonts w:ascii="Times New Roman" w:hAnsi="Times New Roman" w:cs="Times New Roman"/>
        </w:rPr>
      </w:pPr>
    </w:p>
    <w:p w14:paraId="2F1BC087" w14:textId="471E336E"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14</w:t>
      </w:r>
      <w:r>
        <w:rPr>
          <w:rFonts w:ascii="Times New Roman" w:hAnsi="Times New Roman"/>
          <w:b/>
          <w:sz w:val="24"/>
        </w:rPr>
        <w:t xml:space="preserve"> -</w:t>
      </w:r>
      <w:r>
        <w:rPr>
          <w:rFonts w:ascii="Times New Roman" w:hAnsi="Times New Roman"/>
          <w:sz w:val="24"/>
        </w:rPr>
        <w:t xml:space="preserve"> Artikel 70.2.2 desselben Erlasses, abgeändert durch das Gesetz vom 15. Mai 2022, wird wie folgt abgeändert:</w:t>
      </w:r>
    </w:p>
    <w:p w14:paraId="0DDE908C" w14:textId="77777777" w:rsidR="00D03694" w:rsidRDefault="00D03694" w:rsidP="00D03694">
      <w:pPr>
        <w:spacing w:after="0" w:line="240" w:lineRule="auto"/>
        <w:jc w:val="both"/>
        <w:rPr>
          <w:rFonts w:ascii="Times New Roman" w:hAnsi="Times New Roman" w:cs="Times New Roman"/>
          <w:sz w:val="24"/>
          <w:szCs w:val="24"/>
        </w:rPr>
      </w:pPr>
    </w:p>
    <w:p w14:paraId="56B5C885" w14:textId="24148FEC"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1. Der Verweis auf das Verkehrsschild "E9g" wird jeweils durch den Verweis auf das Verkehrsschild "E9j" ersetzt.</w:t>
      </w:r>
    </w:p>
    <w:p w14:paraId="3714A6D5" w14:textId="77777777" w:rsidR="00D03694" w:rsidRDefault="00D03694" w:rsidP="00D03694">
      <w:pPr>
        <w:spacing w:after="0" w:line="240" w:lineRule="auto"/>
        <w:jc w:val="both"/>
        <w:rPr>
          <w:rFonts w:ascii="Times New Roman" w:hAnsi="Times New Roman" w:cs="Times New Roman"/>
          <w:sz w:val="24"/>
          <w:szCs w:val="24"/>
        </w:rPr>
      </w:pPr>
    </w:p>
    <w:p w14:paraId="16DA691D" w14:textId="7B50651B"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 xml:space="preserve">2. Der Verweis auf die Verkehrsschilder "E9a bis E9d" </w:t>
      </w:r>
      <w:r w:rsidR="00E9729D">
        <w:rPr>
          <w:rFonts w:ascii="Times New Roman" w:hAnsi="Times New Roman"/>
          <w:sz w:val="24"/>
        </w:rPr>
        <w:t xml:space="preserve">wird </w:t>
      </w:r>
      <w:r>
        <w:rPr>
          <w:rFonts w:ascii="Times New Roman" w:hAnsi="Times New Roman"/>
          <w:sz w:val="24"/>
        </w:rPr>
        <w:t>durch den Verweis auf die Verkehrs</w:t>
      </w:r>
      <w:r w:rsidR="00006406">
        <w:rPr>
          <w:rFonts w:ascii="Times New Roman" w:hAnsi="Times New Roman"/>
          <w:sz w:val="24"/>
        </w:rPr>
        <w:t>s</w:t>
      </w:r>
      <w:r>
        <w:rPr>
          <w:rFonts w:ascii="Times New Roman" w:hAnsi="Times New Roman"/>
          <w:sz w:val="24"/>
        </w:rPr>
        <w:t>childer "E9a bis E9d und E9h bis E9j" ersetzt.</w:t>
      </w:r>
    </w:p>
    <w:p w14:paraId="53FF4C5C" w14:textId="77777777" w:rsidR="00D03694" w:rsidRPr="005D0A86" w:rsidRDefault="00D03694" w:rsidP="00D03694">
      <w:pPr>
        <w:spacing w:after="0" w:line="240" w:lineRule="auto"/>
        <w:jc w:val="both"/>
        <w:rPr>
          <w:rFonts w:ascii="Times New Roman" w:hAnsi="Times New Roman" w:cs="Times New Roman"/>
        </w:rPr>
      </w:pPr>
    </w:p>
    <w:p w14:paraId="7779A2C1" w14:textId="77777777" w:rsidR="00D03694" w:rsidRPr="005D0A86" w:rsidRDefault="00D03694" w:rsidP="00D03694">
      <w:pPr>
        <w:spacing w:after="0" w:line="240" w:lineRule="auto"/>
        <w:jc w:val="both"/>
        <w:rPr>
          <w:rFonts w:ascii="Times New Roman" w:hAnsi="Times New Roman" w:cs="Times New Roman"/>
        </w:rPr>
      </w:pPr>
    </w:p>
    <w:p w14:paraId="04214290" w14:textId="7DEEC0CD"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15</w:t>
      </w:r>
      <w:r>
        <w:rPr>
          <w:rFonts w:ascii="Times New Roman" w:hAnsi="Times New Roman"/>
          <w:b/>
          <w:sz w:val="24"/>
        </w:rPr>
        <w:t xml:space="preserve"> - </w:t>
      </w:r>
      <w:r>
        <w:rPr>
          <w:rFonts w:ascii="Times New Roman" w:hAnsi="Times New Roman"/>
          <w:sz w:val="24"/>
        </w:rPr>
        <w:t>Artikel 71.2 desselben Erlasses, zuletzt abgeändert durch den Königlichen Erlass vom 30. Juli 2022, wird wie folgt abgeändert:</w:t>
      </w:r>
    </w:p>
    <w:p w14:paraId="15BAE2AC" w14:textId="77777777" w:rsidR="00D03694" w:rsidRDefault="00D03694" w:rsidP="00D03694">
      <w:pPr>
        <w:spacing w:after="0" w:line="240" w:lineRule="auto"/>
        <w:jc w:val="both"/>
        <w:rPr>
          <w:rFonts w:ascii="Times New Roman" w:hAnsi="Times New Roman" w:cs="Times New Roman"/>
          <w:sz w:val="24"/>
          <w:szCs w:val="24"/>
        </w:rPr>
      </w:pPr>
    </w:p>
    <w:p w14:paraId="38CC4356" w14:textId="170E3955" w:rsidR="002D1627" w:rsidRDefault="002D1627" w:rsidP="00D03694">
      <w:pPr>
        <w:spacing w:after="0" w:line="240" w:lineRule="auto"/>
        <w:jc w:val="both"/>
        <w:rPr>
          <w:rFonts w:ascii="Times New Roman" w:hAnsi="Times New Roman" w:cs="Times New Roman"/>
          <w:sz w:val="24"/>
          <w:szCs w:val="24"/>
        </w:rPr>
      </w:pPr>
      <w:r>
        <w:rPr>
          <w:rFonts w:ascii="Times New Roman" w:hAnsi="Times New Roman"/>
          <w:sz w:val="24"/>
        </w:rPr>
        <w:tab/>
        <w:t>1. Im Bildtext zum Verkehrsschild F99a und zum Verkehrsschild F99b werden die Wör</w:t>
      </w:r>
      <w:r w:rsidR="00006406">
        <w:rPr>
          <w:rFonts w:ascii="Times New Roman" w:hAnsi="Times New Roman"/>
          <w:sz w:val="24"/>
        </w:rPr>
        <w:softHyphen/>
      </w:r>
      <w:r>
        <w:rPr>
          <w:rFonts w:ascii="Times New Roman" w:hAnsi="Times New Roman"/>
          <w:sz w:val="24"/>
        </w:rPr>
        <w:t>ter "Weg oder Teil der öffentlichen Straße" jeweils durch die Wörter "Beginn des Weges oder Teils der öffentlichen Straße" ersetzt.</w:t>
      </w:r>
    </w:p>
    <w:p w14:paraId="4C280780" w14:textId="77777777" w:rsidR="002D1627" w:rsidRDefault="002D1627" w:rsidP="00D03694">
      <w:pPr>
        <w:spacing w:after="0" w:line="240" w:lineRule="auto"/>
        <w:jc w:val="both"/>
        <w:rPr>
          <w:rFonts w:ascii="Times New Roman" w:hAnsi="Times New Roman" w:cs="Times New Roman"/>
          <w:sz w:val="24"/>
          <w:szCs w:val="24"/>
        </w:rPr>
      </w:pPr>
    </w:p>
    <w:p w14:paraId="750B41B5" w14:textId="07359753" w:rsidR="002D1627" w:rsidRDefault="002D1627" w:rsidP="002D1627">
      <w:pPr>
        <w:spacing w:after="0" w:line="240" w:lineRule="auto"/>
        <w:jc w:val="both"/>
        <w:rPr>
          <w:rFonts w:ascii="Times New Roman" w:hAnsi="Times New Roman" w:cs="Times New Roman"/>
          <w:sz w:val="24"/>
          <w:szCs w:val="24"/>
        </w:rPr>
      </w:pPr>
      <w:r>
        <w:rPr>
          <w:rFonts w:ascii="Times New Roman" w:hAnsi="Times New Roman"/>
          <w:sz w:val="24"/>
        </w:rPr>
        <w:tab/>
        <w:t>2. Im Bildtext zum Verkehrsschild F99c werden die Wörter "Weg, der den" durch die Wörter "Beginn des Weges, der dem Verkehr von" ersetzt.</w:t>
      </w:r>
    </w:p>
    <w:p w14:paraId="0EE7A4CF" w14:textId="77777777" w:rsidR="002D1627" w:rsidRDefault="002D1627" w:rsidP="002D1627">
      <w:pPr>
        <w:spacing w:after="0" w:line="240" w:lineRule="auto"/>
        <w:jc w:val="both"/>
        <w:rPr>
          <w:rFonts w:ascii="Times New Roman" w:hAnsi="Times New Roman" w:cs="Times New Roman"/>
          <w:sz w:val="24"/>
          <w:szCs w:val="24"/>
        </w:rPr>
      </w:pPr>
    </w:p>
    <w:p w14:paraId="0D4C0381" w14:textId="41F2087F" w:rsidR="002D1627" w:rsidRDefault="002D1627" w:rsidP="002D1627">
      <w:pPr>
        <w:spacing w:after="0" w:line="240" w:lineRule="auto"/>
        <w:jc w:val="both"/>
        <w:rPr>
          <w:rFonts w:ascii="Times New Roman" w:hAnsi="Times New Roman" w:cs="Times New Roman"/>
          <w:sz w:val="24"/>
          <w:szCs w:val="24"/>
        </w:rPr>
      </w:pPr>
      <w:r>
        <w:rPr>
          <w:rFonts w:ascii="Times New Roman" w:hAnsi="Times New Roman"/>
          <w:sz w:val="24"/>
        </w:rPr>
        <w:tab/>
        <w:t>3. [Abänderung des französischen Textes]</w:t>
      </w:r>
    </w:p>
    <w:p w14:paraId="41EB6B90" w14:textId="77777777" w:rsidR="002D1627" w:rsidRDefault="002D1627" w:rsidP="002D1627">
      <w:pPr>
        <w:spacing w:after="0" w:line="240" w:lineRule="auto"/>
        <w:jc w:val="both"/>
        <w:rPr>
          <w:rFonts w:ascii="Times New Roman" w:hAnsi="Times New Roman" w:cs="Times New Roman"/>
          <w:sz w:val="24"/>
          <w:szCs w:val="24"/>
        </w:rPr>
      </w:pPr>
    </w:p>
    <w:p w14:paraId="4BC3FCE7" w14:textId="1170A921" w:rsidR="002D1627" w:rsidRDefault="002D1627" w:rsidP="00D03694">
      <w:pPr>
        <w:spacing w:after="0" w:line="240" w:lineRule="auto"/>
        <w:jc w:val="both"/>
        <w:rPr>
          <w:rFonts w:ascii="Times New Roman" w:hAnsi="Times New Roman" w:cs="Times New Roman"/>
          <w:sz w:val="24"/>
          <w:szCs w:val="24"/>
        </w:rPr>
      </w:pPr>
      <w:r>
        <w:rPr>
          <w:rFonts w:ascii="Times New Roman" w:hAnsi="Times New Roman"/>
          <w:sz w:val="24"/>
        </w:rPr>
        <w:tab/>
        <w:t>4. Im Bildtext zum Verkehrsschild F101c werden die Wörter "Ende des Weges, der den" durch die Wörter "Ende des Weges, der dem Verkehr von" ersetzt.</w:t>
      </w:r>
    </w:p>
    <w:p w14:paraId="24613408" w14:textId="77777777" w:rsidR="002D1627" w:rsidRDefault="002D1627" w:rsidP="00D03694">
      <w:pPr>
        <w:spacing w:after="0" w:line="240" w:lineRule="auto"/>
        <w:jc w:val="both"/>
        <w:rPr>
          <w:rFonts w:ascii="Times New Roman" w:hAnsi="Times New Roman" w:cs="Times New Roman"/>
          <w:sz w:val="24"/>
          <w:szCs w:val="24"/>
        </w:rPr>
      </w:pPr>
    </w:p>
    <w:p w14:paraId="0748CA26" w14:textId="1DF8BDE5" w:rsidR="002D1627" w:rsidRDefault="002D1627" w:rsidP="00D03694">
      <w:pPr>
        <w:spacing w:after="0" w:line="240" w:lineRule="auto"/>
        <w:jc w:val="both"/>
        <w:rPr>
          <w:rFonts w:ascii="Times New Roman" w:hAnsi="Times New Roman" w:cs="Times New Roman"/>
          <w:sz w:val="24"/>
          <w:szCs w:val="24"/>
        </w:rPr>
      </w:pPr>
      <w:r>
        <w:rPr>
          <w:rFonts w:ascii="Times New Roman" w:hAnsi="Times New Roman"/>
          <w:sz w:val="24"/>
        </w:rPr>
        <w:tab/>
        <w:t>5. Das Verkehrsschild F111 wird wie folgt ersetzt:</w:t>
      </w:r>
    </w:p>
    <w:p w14:paraId="26D5F1B5" w14:textId="77777777" w:rsidR="002D1627" w:rsidRPr="005D0A86" w:rsidRDefault="002D1627" w:rsidP="00D03694">
      <w:pPr>
        <w:spacing w:after="0" w:line="240" w:lineRule="auto"/>
        <w:jc w:val="both"/>
        <w:rPr>
          <w:rFonts w:ascii="Times New Roman" w:hAnsi="Times New Roman" w:cs="Times New Roman"/>
        </w:rPr>
      </w:pPr>
    </w:p>
    <w:p w14:paraId="3EF5F893" w14:textId="302F9F9E" w:rsidR="00D03694" w:rsidRDefault="00F34896" w:rsidP="00BE43C7">
      <w:pPr>
        <w:spacing w:after="0" w:line="240" w:lineRule="auto"/>
        <w:rPr>
          <w:rFonts w:ascii="Times New Roman" w:hAnsi="Times New Roman"/>
          <w:sz w:val="24"/>
        </w:rPr>
      </w:pPr>
      <w:r>
        <w:rPr>
          <w:rFonts w:ascii="Times New Roman" w:hAnsi="Times New Roman"/>
          <w:sz w:val="24"/>
        </w:rPr>
        <w:tab/>
        <w:t>"F111. Beginn einer Fahrradzone</w:t>
      </w:r>
    </w:p>
    <w:p w14:paraId="1AFFDB95" w14:textId="77777777" w:rsidR="00006406" w:rsidRPr="005D0A86" w:rsidRDefault="00006406" w:rsidP="005D0A86">
      <w:pPr>
        <w:spacing w:after="0" w:line="240" w:lineRule="auto"/>
        <w:jc w:val="both"/>
        <w:rPr>
          <w:rFonts w:ascii="Times New Roman" w:hAnsi="Times New Roman" w:cs="Times New Roman"/>
        </w:rPr>
      </w:pPr>
    </w:p>
    <w:p w14:paraId="4EB57AB8" w14:textId="2E0B44D8" w:rsidR="002D1627" w:rsidRDefault="00F34896" w:rsidP="00BE43C7">
      <w:pPr>
        <w:spacing w:after="0" w:line="240" w:lineRule="auto"/>
        <w:rPr>
          <w:rFonts w:ascii="Times New Roman" w:hAnsi="Times New Roman" w:cs="Times New Roman"/>
          <w:sz w:val="24"/>
          <w:szCs w:val="24"/>
        </w:rPr>
      </w:pPr>
      <w:r>
        <w:rPr>
          <w:rFonts w:ascii="Times New Roman" w:hAnsi="Times New Roman"/>
          <w:sz w:val="24"/>
        </w:rPr>
        <w:lastRenderedPageBreak/>
        <w:tab/>
        <w:t>Der Vermerk "Fahrradzone" auf dem Verkehrsschild ist fakultativ."</w:t>
      </w:r>
    </w:p>
    <w:p w14:paraId="56E8D502" w14:textId="77777777" w:rsidR="002D1627" w:rsidRPr="005D0A86" w:rsidRDefault="002D1627" w:rsidP="005D0A86">
      <w:pPr>
        <w:spacing w:after="0" w:line="240" w:lineRule="auto"/>
        <w:jc w:val="both"/>
        <w:rPr>
          <w:rFonts w:ascii="Times New Roman" w:hAnsi="Times New Roman" w:cs="Times New Roman"/>
        </w:rPr>
      </w:pPr>
    </w:p>
    <w:p w14:paraId="2FF1A142" w14:textId="01B9F572" w:rsidR="002D1627" w:rsidRDefault="00F34896" w:rsidP="00BE43C7">
      <w:pPr>
        <w:spacing w:after="0" w:line="240" w:lineRule="auto"/>
        <w:rPr>
          <w:rFonts w:ascii="Times New Roman" w:hAnsi="Times New Roman" w:cs="Times New Roman"/>
          <w:sz w:val="24"/>
          <w:szCs w:val="24"/>
        </w:rPr>
      </w:pPr>
      <w:r>
        <w:rPr>
          <w:rFonts w:ascii="Times New Roman" w:hAnsi="Times New Roman"/>
          <w:sz w:val="24"/>
        </w:rPr>
        <w:tab/>
      </w:r>
      <w:r w:rsidR="00147575">
        <w:rPr>
          <w:noProof/>
        </w:rPr>
        <w:drawing>
          <wp:inline distT="0" distB="0" distL="0" distR="0" wp14:anchorId="27F66E83" wp14:editId="5609C0D3">
            <wp:extent cx="1078823" cy="1600200"/>
            <wp:effectExtent l="0" t="0" r="7620" b="0"/>
            <wp:docPr id="1712019285" name="Image 1" descr="Une image contenant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19285" name="Image 1" descr="Une image contenant texte, conception&#10;&#10;Description générée automatiquement"/>
                    <pic:cNvPicPr/>
                  </pic:nvPicPr>
                  <pic:blipFill>
                    <a:blip r:embed="rId5"/>
                    <a:stretch>
                      <a:fillRect/>
                    </a:stretch>
                  </pic:blipFill>
                  <pic:spPr>
                    <a:xfrm>
                      <a:off x="0" y="0"/>
                      <a:ext cx="1091526" cy="1619042"/>
                    </a:xfrm>
                    <a:prstGeom prst="rect">
                      <a:avLst/>
                    </a:prstGeom>
                  </pic:spPr>
                </pic:pic>
              </a:graphicData>
            </a:graphic>
          </wp:inline>
        </w:drawing>
      </w:r>
    </w:p>
    <w:p w14:paraId="776DB3FC" w14:textId="77777777" w:rsidR="002D1627" w:rsidRDefault="002D1627" w:rsidP="00BE43C7">
      <w:pPr>
        <w:spacing w:after="0" w:line="240" w:lineRule="auto"/>
        <w:rPr>
          <w:rFonts w:ascii="Times New Roman" w:hAnsi="Times New Roman" w:cs="Times New Roman"/>
          <w:sz w:val="24"/>
          <w:szCs w:val="24"/>
        </w:rPr>
      </w:pPr>
    </w:p>
    <w:p w14:paraId="3C54187C" w14:textId="034DEE66" w:rsidR="00E9120D" w:rsidRDefault="00F34896" w:rsidP="00BE43C7">
      <w:pPr>
        <w:spacing w:after="0" w:line="240" w:lineRule="auto"/>
        <w:rPr>
          <w:rFonts w:ascii="Times New Roman" w:hAnsi="Times New Roman" w:cs="Times New Roman"/>
          <w:sz w:val="24"/>
          <w:szCs w:val="24"/>
        </w:rPr>
      </w:pPr>
      <w:r>
        <w:rPr>
          <w:rFonts w:ascii="Times New Roman" w:hAnsi="Times New Roman"/>
          <w:sz w:val="24"/>
        </w:rPr>
        <w:tab/>
        <w:t>6. Das Verkehrsschild F113 wird wie folgt ersetzt:</w:t>
      </w:r>
    </w:p>
    <w:p w14:paraId="63D7BF0E" w14:textId="77777777" w:rsidR="00E9120D" w:rsidRPr="005D0A86" w:rsidRDefault="00E9120D" w:rsidP="005D0A86">
      <w:pPr>
        <w:spacing w:after="0" w:line="240" w:lineRule="auto"/>
        <w:jc w:val="both"/>
        <w:rPr>
          <w:rFonts w:ascii="Times New Roman" w:hAnsi="Times New Roman" w:cs="Times New Roman"/>
        </w:rPr>
      </w:pPr>
    </w:p>
    <w:p w14:paraId="58EBC8FD" w14:textId="5FBF766D" w:rsidR="00E9120D" w:rsidRDefault="00F34896" w:rsidP="00BE43C7">
      <w:pPr>
        <w:spacing w:after="0" w:line="240" w:lineRule="auto"/>
        <w:rPr>
          <w:rFonts w:ascii="Times New Roman" w:hAnsi="Times New Roman"/>
          <w:sz w:val="24"/>
        </w:rPr>
      </w:pPr>
      <w:r>
        <w:rPr>
          <w:rFonts w:ascii="Times New Roman" w:hAnsi="Times New Roman"/>
          <w:sz w:val="24"/>
        </w:rPr>
        <w:tab/>
        <w:t>"F113. Ende einer Fahrradzone</w:t>
      </w:r>
    </w:p>
    <w:p w14:paraId="288A7230" w14:textId="77777777" w:rsidR="00006406" w:rsidRPr="005D0A86" w:rsidRDefault="00006406" w:rsidP="005D0A86">
      <w:pPr>
        <w:spacing w:after="0" w:line="240" w:lineRule="auto"/>
        <w:jc w:val="both"/>
        <w:rPr>
          <w:rFonts w:ascii="Times New Roman" w:hAnsi="Times New Roman" w:cs="Times New Roman"/>
        </w:rPr>
      </w:pPr>
    </w:p>
    <w:p w14:paraId="5A5F330E" w14:textId="4F2F165B" w:rsidR="00E9120D" w:rsidRDefault="00F34896" w:rsidP="00BE43C7">
      <w:pPr>
        <w:spacing w:after="0" w:line="240" w:lineRule="auto"/>
        <w:rPr>
          <w:rFonts w:ascii="Times New Roman" w:hAnsi="Times New Roman" w:cs="Times New Roman"/>
          <w:sz w:val="24"/>
          <w:szCs w:val="24"/>
        </w:rPr>
      </w:pPr>
      <w:r>
        <w:rPr>
          <w:rFonts w:ascii="Times New Roman" w:hAnsi="Times New Roman"/>
          <w:sz w:val="24"/>
        </w:rPr>
        <w:tab/>
        <w:t>Der Vermerk "Fahrradzone" auf dem Verkehrsschild ist fakultativ."</w:t>
      </w:r>
    </w:p>
    <w:p w14:paraId="06A81555" w14:textId="77777777" w:rsidR="00E9120D" w:rsidRPr="005D0A86" w:rsidRDefault="00E9120D" w:rsidP="005D0A86">
      <w:pPr>
        <w:spacing w:after="0" w:line="240" w:lineRule="auto"/>
        <w:jc w:val="both"/>
        <w:rPr>
          <w:rFonts w:ascii="Times New Roman" w:hAnsi="Times New Roman" w:cs="Times New Roman"/>
        </w:rPr>
      </w:pPr>
    </w:p>
    <w:p w14:paraId="374EF7C6" w14:textId="490AE8BF" w:rsidR="00E9120D" w:rsidRDefault="00F34896" w:rsidP="00BE43C7">
      <w:pPr>
        <w:spacing w:after="0" w:line="240" w:lineRule="auto"/>
        <w:rPr>
          <w:rFonts w:ascii="Times New Roman" w:hAnsi="Times New Roman" w:cs="Times New Roman"/>
          <w:sz w:val="24"/>
          <w:szCs w:val="24"/>
        </w:rPr>
      </w:pPr>
      <w:r>
        <w:rPr>
          <w:rFonts w:ascii="Times New Roman" w:hAnsi="Times New Roman"/>
          <w:sz w:val="24"/>
        </w:rPr>
        <w:tab/>
      </w:r>
      <w:r w:rsidR="00A60980">
        <w:rPr>
          <w:rFonts w:ascii="Times New Roman" w:hAnsi="Times New Roman" w:cs="Times New Roman"/>
          <w:noProof/>
          <w:sz w:val="24"/>
          <w:szCs w:val="24"/>
        </w:rPr>
        <w:drawing>
          <wp:inline distT="0" distB="0" distL="0" distR="0" wp14:anchorId="5CA29A78" wp14:editId="21307A7B">
            <wp:extent cx="1066800" cy="1582256"/>
            <wp:effectExtent l="0" t="0" r="0" b="0"/>
            <wp:docPr id="1534754479" name="Image 1" descr="Une image contenant tex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54479" name="Image 1" descr="Une image contenant texte, Polic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1316" cy="1603786"/>
                    </a:xfrm>
                    <a:prstGeom prst="rect">
                      <a:avLst/>
                    </a:prstGeom>
                  </pic:spPr>
                </pic:pic>
              </a:graphicData>
            </a:graphic>
          </wp:inline>
        </w:drawing>
      </w:r>
    </w:p>
    <w:p w14:paraId="731E6EFF" w14:textId="77777777" w:rsidR="002D1627" w:rsidRPr="005D0A86" w:rsidRDefault="002D1627" w:rsidP="00006406">
      <w:pPr>
        <w:spacing w:after="0" w:line="240" w:lineRule="auto"/>
        <w:jc w:val="both"/>
        <w:rPr>
          <w:rFonts w:ascii="Times New Roman" w:hAnsi="Times New Roman" w:cs="Times New Roman"/>
        </w:rPr>
      </w:pPr>
    </w:p>
    <w:p w14:paraId="07C9687C" w14:textId="77777777" w:rsidR="00E9120D" w:rsidRPr="005D0A86" w:rsidRDefault="00E9120D" w:rsidP="00D03694">
      <w:pPr>
        <w:spacing w:after="0" w:line="240" w:lineRule="auto"/>
        <w:jc w:val="both"/>
        <w:rPr>
          <w:rFonts w:ascii="Times New Roman" w:hAnsi="Times New Roman" w:cs="Times New Roman"/>
        </w:rPr>
      </w:pPr>
    </w:p>
    <w:p w14:paraId="3D9698D5" w14:textId="1FD6FB6F" w:rsidR="00D03694" w:rsidRPr="00D03694" w:rsidRDefault="00E9120D"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16</w:t>
      </w:r>
      <w:r>
        <w:rPr>
          <w:rFonts w:ascii="Times New Roman" w:hAnsi="Times New Roman"/>
          <w:b/>
          <w:sz w:val="24"/>
        </w:rPr>
        <w:t xml:space="preserve"> - </w:t>
      </w:r>
      <w:r>
        <w:rPr>
          <w:rFonts w:ascii="Times New Roman" w:hAnsi="Times New Roman"/>
          <w:sz w:val="24"/>
        </w:rPr>
        <w:t>Artikel 72.5 desselben Erlasses, ersetzt durch den Königlichen Erlass vom 11. Juni 2011 und abgeändert durch den Königlichen Erlass vom 26. Mai 2012, wird wie folgt ersetzt:</w:t>
      </w:r>
    </w:p>
    <w:p w14:paraId="0EB639EB" w14:textId="77777777" w:rsidR="00D03694" w:rsidRPr="005D0A86" w:rsidRDefault="00D03694" w:rsidP="00006406">
      <w:pPr>
        <w:spacing w:after="0" w:line="240" w:lineRule="auto"/>
        <w:jc w:val="both"/>
        <w:rPr>
          <w:rFonts w:ascii="Times New Roman" w:hAnsi="Times New Roman" w:cs="Times New Roman"/>
        </w:rPr>
      </w:pPr>
    </w:p>
    <w:p w14:paraId="4DCA6FC8" w14:textId="6806C846" w:rsidR="00E9120D" w:rsidRDefault="00F34896" w:rsidP="004459DD">
      <w:pPr>
        <w:spacing w:after="0" w:line="240" w:lineRule="auto"/>
        <w:rPr>
          <w:rFonts w:ascii="Times New Roman" w:hAnsi="Times New Roman" w:cs="Times New Roman"/>
          <w:sz w:val="24"/>
          <w:szCs w:val="24"/>
        </w:rPr>
      </w:pPr>
      <w:r>
        <w:rPr>
          <w:rFonts w:ascii="Times New Roman" w:hAnsi="Times New Roman"/>
          <w:sz w:val="24"/>
        </w:rPr>
        <w:tab/>
        <w:t>"72.5 Bus</w:t>
      </w:r>
      <w:r w:rsidR="00E36B39">
        <w:rPr>
          <w:rFonts w:ascii="Times New Roman" w:hAnsi="Times New Roman"/>
          <w:sz w:val="24"/>
        </w:rPr>
        <w:t>spur</w:t>
      </w:r>
    </w:p>
    <w:p w14:paraId="6D325351" w14:textId="77777777" w:rsidR="00E9120D" w:rsidRPr="005D0A86" w:rsidRDefault="00E9120D" w:rsidP="005D0A86">
      <w:pPr>
        <w:spacing w:after="0" w:line="240" w:lineRule="auto"/>
        <w:jc w:val="both"/>
        <w:rPr>
          <w:rFonts w:ascii="Times New Roman" w:hAnsi="Times New Roman" w:cs="Times New Roman"/>
        </w:rPr>
      </w:pPr>
    </w:p>
    <w:p w14:paraId="7A970A08" w14:textId="1DBA0AEE" w:rsidR="00E9120D" w:rsidRDefault="00F34896" w:rsidP="004459DD">
      <w:pPr>
        <w:spacing w:after="0" w:line="240" w:lineRule="auto"/>
        <w:rPr>
          <w:rFonts w:ascii="Times New Roman" w:hAnsi="Times New Roman" w:cs="Times New Roman"/>
          <w:sz w:val="24"/>
          <w:szCs w:val="24"/>
        </w:rPr>
      </w:pPr>
      <w:r>
        <w:rPr>
          <w:rFonts w:ascii="Times New Roman" w:hAnsi="Times New Roman"/>
          <w:sz w:val="24"/>
        </w:rPr>
        <w:tab/>
        <w:t>1. Mark</w:t>
      </w:r>
      <w:r w:rsidR="00E36B39">
        <w:rPr>
          <w:rFonts w:ascii="Times New Roman" w:hAnsi="Times New Roman"/>
          <w:sz w:val="24"/>
        </w:rPr>
        <w:t>ierung</w:t>
      </w:r>
      <w:r>
        <w:rPr>
          <w:rFonts w:ascii="Times New Roman" w:hAnsi="Times New Roman"/>
          <w:sz w:val="24"/>
        </w:rPr>
        <w:t xml:space="preserve"> und Beschilderung:</w:t>
      </w:r>
    </w:p>
    <w:p w14:paraId="7A52D7BD" w14:textId="77777777" w:rsidR="00E9120D" w:rsidRPr="005D0A86" w:rsidRDefault="00E9120D" w:rsidP="005D0A86">
      <w:pPr>
        <w:spacing w:after="0" w:line="240" w:lineRule="auto"/>
        <w:jc w:val="both"/>
        <w:rPr>
          <w:rFonts w:ascii="Times New Roman" w:hAnsi="Times New Roman" w:cs="Times New Roman"/>
        </w:rPr>
      </w:pPr>
    </w:p>
    <w:p w14:paraId="35EC4296" w14:textId="6C9F4B21" w:rsidR="00E9120D" w:rsidRDefault="00F34896" w:rsidP="004459DD">
      <w:pPr>
        <w:spacing w:after="0" w:line="240" w:lineRule="auto"/>
        <w:rPr>
          <w:rFonts w:ascii="Times New Roman" w:hAnsi="Times New Roman" w:cs="Times New Roman"/>
          <w:sz w:val="24"/>
          <w:szCs w:val="24"/>
        </w:rPr>
      </w:pPr>
      <w:r>
        <w:rPr>
          <w:rFonts w:ascii="Times New Roman" w:hAnsi="Times New Roman"/>
          <w:sz w:val="24"/>
        </w:rPr>
        <w:tab/>
        <w:t>Beispiel:</w:t>
      </w:r>
    </w:p>
    <w:p w14:paraId="42077E0C" w14:textId="77777777" w:rsidR="00E9120D" w:rsidRPr="005D0A86" w:rsidRDefault="00E9120D" w:rsidP="005D0A86">
      <w:pPr>
        <w:spacing w:after="0" w:line="240" w:lineRule="auto"/>
        <w:jc w:val="both"/>
        <w:rPr>
          <w:rFonts w:ascii="Times New Roman" w:hAnsi="Times New Roman" w:cs="Times New Roman"/>
        </w:rPr>
      </w:pPr>
    </w:p>
    <w:p w14:paraId="2775C65E" w14:textId="36121505" w:rsidR="00E9120D" w:rsidRDefault="00F34896" w:rsidP="004459DD">
      <w:pPr>
        <w:spacing w:after="0" w:line="240" w:lineRule="auto"/>
        <w:rPr>
          <w:rFonts w:ascii="Times New Roman" w:hAnsi="Times New Roman" w:cs="Times New Roman"/>
          <w:sz w:val="24"/>
          <w:szCs w:val="24"/>
        </w:rPr>
      </w:pPr>
      <w:r>
        <w:rPr>
          <w:rFonts w:ascii="Times New Roman" w:hAnsi="Times New Roman"/>
          <w:sz w:val="24"/>
        </w:rPr>
        <w:tab/>
      </w:r>
      <w:r>
        <w:rPr>
          <w:noProof/>
        </w:rPr>
        <w:drawing>
          <wp:inline distT="0" distB="0" distL="0" distR="0" wp14:anchorId="014E0BDF" wp14:editId="41BFC300">
            <wp:extent cx="2804160" cy="1449705"/>
            <wp:effectExtent l="0" t="0" r="0" b="0"/>
            <wp:docPr id="1258573144" name="Image 1" descr="Une image contenant ligne, croquis, diagramm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73144" name="Image 1" descr="Une image contenant ligne, croquis, diagramme, blanc&#10;&#10;Description générée automatiquement"/>
                    <pic:cNvPicPr/>
                  </pic:nvPicPr>
                  <pic:blipFill rotWithShape="1">
                    <a:blip r:embed="rId7"/>
                    <a:srcRect t="9080" r="1006"/>
                    <a:stretch/>
                  </pic:blipFill>
                  <pic:spPr bwMode="auto">
                    <a:xfrm>
                      <a:off x="0" y="0"/>
                      <a:ext cx="2804714" cy="1449991"/>
                    </a:xfrm>
                    <a:prstGeom prst="rect">
                      <a:avLst/>
                    </a:prstGeom>
                    <a:ln>
                      <a:noFill/>
                    </a:ln>
                    <a:extLst>
                      <a:ext uri="{53640926-AAD7-44D8-BBD7-CCE9431645EC}">
                        <a14:shadowObscured xmlns:a14="http://schemas.microsoft.com/office/drawing/2010/main"/>
                      </a:ext>
                    </a:extLst>
                  </pic:spPr>
                </pic:pic>
              </a:graphicData>
            </a:graphic>
          </wp:inline>
        </w:drawing>
      </w:r>
    </w:p>
    <w:p w14:paraId="17537BAD" w14:textId="77777777" w:rsidR="00E9120D" w:rsidRPr="005D0A86" w:rsidRDefault="00E9120D" w:rsidP="005D0A86">
      <w:pPr>
        <w:spacing w:after="0" w:line="240" w:lineRule="auto"/>
        <w:jc w:val="both"/>
        <w:rPr>
          <w:rFonts w:ascii="Times New Roman" w:hAnsi="Times New Roman" w:cs="Times New Roman"/>
        </w:rPr>
      </w:pPr>
    </w:p>
    <w:p w14:paraId="7DF59211" w14:textId="6A986DFE" w:rsidR="00E9120D" w:rsidRDefault="00F34896" w:rsidP="00D03694">
      <w:pPr>
        <w:spacing w:after="0" w:line="240" w:lineRule="auto"/>
        <w:jc w:val="both"/>
        <w:rPr>
          <w:rFonts w:ascii="Times New Roman" w:hAnsi="Times New Roman" w:cs="Times New Roman"/>
          <w:sz w:val="24"/>
          <w:szCs w:val="24"/>
        </w:rPr>
      </w:pPr>
      <w:r>
        <w:rPr>
          <w:rFonts w:ascii="Times New Roman" w:hAnsi="Times New Roman"/>
          <w:sz w:val="24"/>
        </w:rPr>
        <w:tab/>
        <w:t>Das Verkehrs</w:t>
      </w:r>
      <w:r w:rsidR="00E9729D">
        <w:rPr>
          <w:rFonts w:ascii="Times New Roman" w:hAnsi="Times New Roman"/>
          <w:sz w:val="24"/>
        </w:rPr>
        <w:t>schild</w:t>
      </w:r>
      <w:r>
        <w:rPr>
          <w:rFonts w:ascii="Times New Roman" w:hAnsi="Times New Roman"/>
          <w:sz w:val="24"/>
        </w:rPr>
        <w:t xml:space="preserve"> F17 und eine oder zwei breite, unterbrochene weiße Linien oder schachbrettartige Markierungen aus weißen </w:t>
      </w:r>
      <w:r w:rsidR="00E36B39">
        <w:rPr>
          <w:rFonts w:ascii="Times New Roman" w:hAnsi="Times New Roman"/>
          <w:sz w:val="24"/>
        </w:rPr>
        <w:t>Vierecken</w:t>
      </w:r>
      <w:r>
        <w:rPr>
          <w:rFonts w:ascii="Times New Roman" w:hAnsi="Times New Roman"/>
          <w:sz w:val="24"/>
        </w:rPr>
        <w:t xml:space="preserve"> begrenzen d</w:t>
      </w:r>
      <w:r w:rsidR="007D3C0B">
        <w:rPr>
          <w:rFonts w:ascii="Times New Roman" w:hAnsi="Times New Roman"/>
          <w:sz w:val="24"/>
        </w:rPr>
        <w:t>ie</w:t>
      </w:r>
      <w:r>
        <w:rPr>
          <w:rFonts w:ascii="Times New Roman" w:hAnsi="Times New Roman"/>
          <w:sz w:val="24"/>
        </w:rPr>
        <w:t xml:space="preserve"> Bus</w:t>
      </w:r>
      <w:r w:rsidR="007D3C0B">
        <w:rPr>
          <w:rFonts w:ascii="Times New Roman" w:hAnsi="Times New Roman"/>
          <w:sz w:val="24"/>
        </w:rPr>
        <w:t>spur</w:t>
      </w:r>
      <w:r>
        <w:rPr>
          <w:rFonts w:ascii="Times New Roman" w:hAnsi="Times New Roman"/>
          <w:sz w:val="24"/>
        </w:rPr>
        <w:t>.</w:t>
      </w:r>
    </w:p>
    <w:p w14:paraId="5E7380F3" w14:textId="77777777" w:rsidR="00E9120D" w:rsidRPr="005D0A86" w:rsidRDefault="00E9120D" w:rsidP="00D03694">
      <w:pPr>
        <w:spacing w:after="0" w:line="240" w:lineRule="auto"/>
        <w:jc w:val="both"/>
        <w:rPr>
          <w:rFonts w:ascii="Times New Roman" w:hAnsi="Times New Roman" w:cs="Times New Roman"/>
        </w:rPr>
      </w:pPr>
    </w:p>
    <w:p w14:paraId="7D6EEEB0" w14:textId="77777777" w:rsidR="005D0A86" w:rsidRDefault="005D0A86" w:rsidP="00E9120D">
      <w:pPr>
        <w:spacing w:after="0" w:line="240" w:lineRule="auto"/>
        <w:jc w:val="both"/>
        <w:rPr>
          <w:rFonts w:ascii="Times New Roman" w:hAnsi="Times New Roman"/>
          <w:sz w:val="24"/>
        </w:rPr>
        <w:sectPr w:rsidR="005D0A86" w:rsidSect="004255F2">
          <w:pgSz w:w="11906" w:h="16838"/>
          <w:pgMar w:top="1361" w:right="1418" w:bottom="1361" w:left="1418" w:header="709" w:footer="709" w:gutter="0"/>
          <w:cols w:space="708"/>
          <w:docGrid w:linePitch="360"/>
        </w:sectPr>
      </w:pPr>
    </w:p>
    <w:p w14:paraId="07A08360" w14:textId="4F4350EB" w:rsidR="00E9120D" w:rsidRPr="00E9120D" w:rsidRDefault="00F34896" w:rsidP="00E9120D">
      <w:pPr>
        <w:spacing w:after="0" w:line="240" w:lineRule="auto"/>
        <w:jc w:val="both"/>
        <w:rPr>
          <w:rFonts w:ascii="Times New Roman" w:hAnsi="Times New Roman" w:cs="Times New Roman"/>
          <w:sz w:val="24"/>
          <w:szCs w:val="24"/>
        </w:rPr>
      </w:pPr>
      <w:r>
        <w:rPr>
          <w:rFonts w:ascii="Times New Roman" w:hAnsi="Times New Roman"/>
          <w:sz w:val="24"/>
        </w:rPr>
        <w:lastRenderedPageBreak/>
        <w:tab/>
        <w:t>D</w:t>
      </w:r>
      <w:r w:rsidR="00E42DAF">
        <w:rPr>
          <w:rFonts w:ascii="Times New Roman" w:hAnsi="Times New Roman"/>
          <w:sz w:val="24"/>
        </w:rPr>
        <w:t>ie</w:t>
      </w:r>
      <w:r>
        <w:rPr>
          <w:rFonts w:ascii="Times New Roman" w:hAnsi="Times New Roman"/>
          <w:sz w:val="24"/>
        </w:rPr>
        <w:t xml:space="preserve"> Bus</w:t>
      </w:r>
      <w:r w:rsidR="00E42DAF">
        <w:rPr>
          <w:rFonts w:ascii="Times New Roman" w:hAnsi="Times New Roman"/>
          <w:sz w:val="24"/>
        </w:rPr>
        <w:t>spur</w:t>
      </w:r>
      <w:r>
        <w:rPr>
          <w:rFonts w:ascii="Times New Roman" w:hAnsi="Times New Roman"/>
          <w:sz w:val="24"/>
        </w:rPr>
        <w:t xml:space="preserve"> ist nicht Teil der Fahrbahn,</w:t>
      </w:r>
    </w:p>
    <w:p w14:paraId="33DCB6A5" w14:textId="77777777" w:rsidR="00E9120D" w:rsidRPr="00E9120D" w:rsidRDefault="00E9120D" w:rsidP="00E9120D">
      <w:pPr>
        <w:spacing w:after="0" w:line="240" w:lineRule="auto"/>
        <w:jc w:val="both"/>
        <w:rPr>
          <w:rFonts w:ascii="Times New Roman" w:hAnsi="Times New Roman" w:cs="Times New Roman"/>
          <w:sz w:val="24"/>
          <w:szCs w:val="24"/>
        </w:rPr>
      </w:pPr>
    </w:p>
    <w:p w14:paraId="35579755" w14:textId="35B14720" w:rsidR="00E9120D" w:rsidRPr="00E9120D" w:rsidRDefault="00F34896" w:rsidP="00E9120D">
      <w:pPr>
        <w:spacing w:after="0" w:line="240" w:lineRule="auto"/>
        <w:jc w:val="both"/>
        <w:rPr>
          <w:rFonts w:ascii="Times New Roman" w:hAnsi="Times New Roman" w:cs="Times New Roman"/>
          <w:sz w:val="24"/>
          <w:szCs w:val="24"/>
        </w:rPr>
      </w:pPr>
      <w:r>
        <w:rPr>
          <w:rFonts w:ascii="Times New Roman" w:hAnsi="Times New Roman"/>
          <w:sz w:val="24"/>
        </w:rPr>
        <w:tab/>
        <w:t>Bei</w:t>
      </w:r>
      <w:r w:rsidRPr="00FC448E">
        <w:rPr>
          <w:rFonts w:ascii="Times New Roman" w:hAnsi="Times New Roman"/>
          <w:sz w:val="20"/>
          <w:szCs w:val="18"/>
        </w:rPr>
        <w:t xml:space="preserve"> </w:t>
      </w:r>
      <w:r>
        <w:rPr>
          <w:rFonts w:ascii="Times New Roman" w:hAnsi="Times New Roman"/>
          <w:sz w:val="24"/>
        </w:rPr>
        <w:t>Wechselverkehrszeichen</w:t>
      </w:r>
      <w:r w:rsidRPr="00FC448E">
        <w:rPr>
          <w:rFonts w:ascii="Times New Roman" w:hAnsi="Times New Roman"/>
          <w:szCs w:val="20"/>
        </w:rPr>
        <w:t xml:space="preserve"> </w:t>
      </w:r>
      <w:r>
        <w:rPr>
          <w:rFonts w:ascii="Times New Roman" w:hAnsi="Times New Roman"/>
          <w:sz w:val="24"/>
        </w:rPr>
        <w:t>können</w:t>
      </w:r>
      <w:r w:rsidRPr="00FC448E">
        <w:rPr>
          <w:rFonts w:ascii="Times New Roman" w:hAnsi="Times New Roman"/>
          <w:szCs w:val="20"/>
        </w:rPr>
        <w:t xml:space="preserve"> </w:t>
      </w:r>
      <w:r>
        <w:rPr>
          <w:rFonts w:ascii="Times New Roman" w:hAnsi="Times New Roman"/>
          <w:sz w:val="24"/>
        </w:rPr>
        <w:t>die</w:t>
      </w:r>
      <w:r w:rsidRPr="00FC448E">
        <w:rPr>
          <w:rFonts w:ascii="Times New Roman" w:hAnsi="Times New Roman"/>
          <w:sz w:val="20"/>
          <w:szCs w:val="18"/>
        </w:rPr>
        <w:t xml:space="preserve"> </w:t>
      </w:r>
      <w:r>
        <w:rPr>
          <w:rFonts w:ascii="Times New Roman" w:hAnsi="Times New Roman"/>
          <w:sz w:val="24"/>
        </w:rPr>
        <w:t>Bodenmarkierungen</w:t>
      </w:r>
      <w:r w:rsidRPr="00FC448E">
        <w:rPr>
          <w:rFonts w:ascii="Times New Roman" w:hAnsi="Times New Roman"/>
          <w:sz w:val="20"/>
          <w:szCs w:val="18"/>
        </w:rPr>
        <w:t xml:space="preserve"> </w:t>
      </w:r>
      <w:r>
        <w:rPr>
          <w:rFonts w:ascii="Times New Roman" w:hAnsi="Times New Roman"/>
          <w:sz w:val="24"/>
        </w:rPr>
        <w:t>durch</w:t>
      </w:r>
      <w:r w:rsidRPr="00FC448E">
        <w:rPr>
          <w:rFonts w:ascii="Times New Roman" w:hAnsi="Times New Roman"/>
          <w:szCs w:val="20"/>
        </w:rPr>
        <w:t xml:space="preserve"> </w:t>
      </w:r>
      <w:r>
        <w:rPr>
          <w:rFonts w:ascii="Times New Roman" w:hAnsi="Times New Roman"/>
          <w:sz w:val="24"/>
        </w:rPr>
        <w:t>weiße</w:t>
      </w:r>
      <w:r w:rsidRPr="00FC448E">
        <w:rPr>
          <w:rFonts w:ascii="Times New Roman" w:hAnsi="Times New Roman"/>
          <w:szCs w:val="20"/>
        </w:rPr>
        <w:t xml:space="preserve"> </w:t>
      </w:r>
      <w:r>
        <w:rPr>
          <w:rFonts w:ascii="Times New Roman" w:hAnsi="Times New Roman"/>
          <w:sz w:val="24"/>
        </w:rPr>
        <w:t>Markierungs</w:t>
      </w:r>
      <w:r w:rsidR="00FC448E">
        <w:rPr>
          <w:rFonts w:ascii="Times New Roman" w:hAnsi="Times New Roman"/>
          <w:sz w:val="24"/>
        </w:rPr>
        <w:softHyphen/>
      </w:r>
      <w:r>
        <w:rPr>
          <w:rFonts w:ascii="Times New Roman" w:hAnsi="Times New Roman"/>
          <w:sz w:val="24"/>
        </w:rPr>
        <w:t>nägel ersetzt werden.</w:t>
      </w:r>
    </w:p>
    <w:p w14:paraId="7C5564FA" w14:textId="77777777" w:rsidR="00E9120D" w:rsidRPr="00E9120D" w:rsidRDefault="00E9120D" w:rsidP="00E9120D">
      <w:pPr>
        <w:spacing w:after="0" w:line="240" w:lineRule="auto"/>
        <w:jc w:val="both"/>
        <w:rPr>
          <w:rFonts w:ascii="Times New Roman" w:hAnsi="Times New Roman" w:cs="Times New Roman"/>
          <w:sz w:val="24"/>
          <w:szCs w:val="24"/>
        </w:rPr>
      </w:pPr>
    </w:p>
    <w:p w14:paraId="730FC780" w14:textId="34AEEBE8" w:rsidR="00E9120D" w:rsidRPr="00E9120D" w:rsidRDefault="00F34896" w:rsidP="00E9120D">
      <w:pPr>
        <w:spacing w:after="0" w:line="240" w:lineRule="auto"/>
        <w:jc w:val="both"/>
        <w:rPr>
          <w:rFonts w:ascii="Times New Roman" w:hAnsi="Times New Roman" w:cs="Times New Roman"/>
          <w:sz w:val="24"/>
          <w:szCs w:val="24"/>
        </w:rPr>
      </w:pPr>
      <w:r>
        <w:rPr>
          <w:rFonts w:ascii="Times New Roman" w:hAnsi="Times New Roman"/>
          <w:sz w:val="24"/>
        </w:rPr>
        <w:tab/>
        <w:t>2. Zugelassene Fahrzeuge:</w:t>
      </w:r>
    </w:p>
    <w:p w14:paraId="3F655CEE" w14:textId="77777777" w:rsidR="00E9120D" w:rsidRPr="00E9120D" w:rsidRDefault="00E9120D" w:rsidP="00E9120D">
      <w:pPr>
        <w:spacing w:after="0" w:line="240" w:lineRule="auto"/>
        <w:jc w:val="both"/>
        <w:rPr>
          <w:rFonts w:ascii="Times New Roman" w:hAnsi="Times New Roman" w:cs="Times New Roman"/>
          <w:sz w:val="24"/>
          <w:szCs w:val="24"/>
        </w:rPr>
      </w:pPr>
    </w:p>
    <w:p w14:paraId="28E211E6" w14:textId="02C8D782" w:rsidR="00E9120D" w:rsidRDefault="00F34896" w:rsidP="00E9120D">
      <w:pPr>
        <w:spacing w:after="0" w:line="240" w:lineRule="auto"/>
        <w:jc w:val="both"/>
        <w:rPr>
          <w:rFonts w:ascii="Times New Roman" w:hAnsi="Times New Roman" w:cs="Times New Roman"/>
          <w:sz w:val="24"/>
          <w:szCs w:val="24"/>
        </w:rPr>
      </w:pPr>
      <w:r>
        <w:rPr>
          <w:rFonts w:ascii="Times New Roman" w:hAnsi="Times New Roman"/>
          <w:sz w:val="24"/>
        </w:rPr>
        <w:tab/>
        <w:t>Neben den Fahrzeugen des Linienverkehrs mit öffentlichen Verkehrsmitteln dürfen dort auch andere Fahrzeuge fahren, sofern folgende Symbole, Wörter oder Schilder auf dem Ver</w:t>
      </w:r>
      <w:r w:rsidR="00006406">
        <w:rPr>
          <w:rFonts w:ascii="Times New Roman" w:hAnsi="Times New Roman"/>
          <w:sz w:val="24"/>
        </w:rPr>
        <w:softHyphen/>
      </w:r>
      <w:r>
        <w:rPr>
          <w:rFonts w:ascii="Times New Roman" w:hAnsi="Times New Roman"/>
          <w:sz w:val="24"/>
        </w:rPr>
        <w:t>kehrsschild F17 oder auf einem Zusatzschild angebracht sind:</w:t>
      </w:r>
    </w:p>
    <w:p w14:paraId="15675826" w14:textId="77777777" w:rsidR="00E9120D" w:rsidRDefault="00E9120D" w:rsidP="00E9120D">
      <w:pPr>
        <w:spacing w:after="0" w:line="240" w:lineRule="auto"/>
        <w:jc w:val="both"/>
        <w:rPr>
          <w:rFonts w:ascii="Times New Roman" w:hAnsi="Times New Roman" w:cs="Times New Roman"/>
          <w:sz w:val="24"/>
          <w:szCs w:val="24"/>
        </w:rPr>
      </w:pPr>
    </w:p>
    <w:p w14:paraId="6D452BCF" w14:textId="5E8B4F44" w:rsidR="00E9120D" w:rsidRDefault="00F34896" w:rsidP="00E9120D">
      <w:pPr>
        <w:spacing w:after="0" w:line="240" w:lineRule="auto"/>
        <w:jc w:val="both"/>
        <w:rPr>
          <w:rFonts w:ascii="Times New Roman" w:hAnsi="Times New Roman" w:cs="Times New Roman"/>
          <w:sz w:val="24"/>
          <w:szCs w:val="24"/>
        </w:rPr>
      </w:pPr>
      <w:r>
        <w:rPr>
          <w:rFonts w:ascii="Times New Roman" w:hAnsi="Times New Roman"/>
          <w:i/>
          <w:sz w:val="24"/>
        </w:rPr>
        <w:tab/>
        <w:t>a)</w:t>
      </w:r>
      <w:r>
        <w:rPr>
          <w:rFonts w:ascii="Times New Roman" w:hAnsi="Times New Roman"/>
          <w:sz w:val="24"/>
        </w:rPr>
        <w:t xml:space="preserve"> Fahrzeuge, die für den Schülertransport eingesetzt werden,</w:t>
      </w:r>
    </w:p>
    <w:p w14:paraId="693974EC" w14:textId="77777777" w:rsidR="00E9120D" w:rsidRDefault="00E9120D" w:rsidP="00E9120D">
      <w:pPr>
        <w:spacing w:after="0" w:line="240" w:lineRule="auto"/>
        <w:jc w:val="both"/>
        <w:rPr>
          <w:rFonts w:ascii="Times New Roman" w:hAnsi="Times New Roman" w:cs="Times New Roman"/>
          <w:sz w:val="24"/>
          <w:szCs w:val="24"/>
        </w:rPr>
      </w:pPr>
    </w:p>
    <w:p w14:paraId="39F2782B" w14:textId="216CC93C" w:rsidR="00E9120D" w:rsidRDefault="00F34896" w:rsidP="00E9120D">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2E8191EE" wp14:editId="6FE42B26">
            <wp:extent cx="1260000" cy="1260000"/>
            <wp:effectExtent l="0" t="0" r="0" b="0"/>
            <wp:docPr id="852365722" name="Image 1" descr="Une image contenant jaune,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65722" name="Image 1" descr="Une image contenant jaune, silhouette&#10;&#10;Description générée automatiquement"/>
                    <pic:cNvPicPr/>
                  </pic:nvPicPr>
                  <pic:blipFill>
                    <a:blip r:embed="rId8"/>
                    <a:stretch>
                      <a:fillRect/>
                    </a:stretch>
                  </pic:blipFill>
                  <pic:spPr>
                    <a:xfrm>
                      <a:off x="0" y="0"/>
                      <a:ext cx="1260000" cy="1260000"/>
                    </a:xfrm>
                    <a:prstGeom prst="rect">
                      <a:avLst/>
                    </a:prstGeom>
                  </pic:spPr>
                </pic:pic>
              </a:graphicData>
            </a:graphic>
          </wp:inline>
        </w:drawing>
      </w:r>
    </w:p>
    <w:p w14:paraId="5BA1CDEB" w14:textId="77777777" w:rsidR="00E9120D" w:rsidRDefault="00E9120D" w:rsidP="00E9120D">
      <w:pPr>
        <w:spacing w:after="0" w:line="240" w:lineRule="auto"/>
        <w:jc w:val="both"/>
        <w:rPr>
          <w:rFonts w:ascii="Times New Roman" w:hAnsi="Times New Roman" w:cs="Times New Roman"/>
          <w:sz w:val="24"/>
          <w:szCs w:val="24"/>
        </w:rPr>
      </w:pPr>
    </w:p>
    <w:p w14:paraId="0E09BEA1" w14:textId="6570BAFE" w:rsidR="00E9120D" w:rsidRDefault="00F34896" w:rsidP="00D03694">
      <w:pPr>
        <w:spacing w:after="0" w:line="240" w:lineRule="auto"/>
        <w:jc w:val="both"/>
        <w:rPr>
          <w:rFonts w:ascii="Times New Roman" w:hAnsi="Times New Roman" w:cs="Times New Roman"/>
          <w:sz w:val="24"/>
          <w:szCs w:val="24"/>
        </w:rPr>
      </w:pPr>
      <w:r>
        <w:rPr>
          <w:rFonts w:ascii="Times New Roman" w:hAnsi="Times New Roman"/>
          <w:i/>
          <w:sz w:val="24"/>
        </w:rPr>
        <w:tab/>
        <w:t>b)</w:t>
      </w:r>
      <w:r>
        <w:rPr>
          <w:rFonts w:ascii="Times New Roman" w:hAnsi="Times New Roman"/>
          <w:sz w:val="24"/>
        </w:rPr>
        <w:t xml:space="preserve"> Taxis,</w:t>
      </w:r>
    </w:p>
    <w:p w14:paraId="23F58DEE" w14:textId="77777777" w:rsidR="00E9120D" w:rsidRDefault="00E9120D" w:rsidP="00D03694">
      <w:pPr>
        <w:spacing w:after="0" w:line="240" w:lineRule="auto"/>
        <w:jc w:val="both"/>
        <w:rPr>
          <w:rFonts w:ascii="Times New Roman" w:hAnsi="Times New Roman" w:cs="Times New Roman"/>
          <w:sz w:val="24"/>
          <w:szCs w:val="24"/>
        </w:rPr>
      </w:pPr>
    </w:p>
    <w:p w14:paraId="3B406B63" w14:textId="30C284F5" w:rsidR="00E9120D" w:rsidRPr="00006406" w:rsidRDefault="00F34896" w:rsidP="00D03694">
      <w:pPr>
        <w:spacing w:after="0" w:line="240" w:lineRule="auto"/>
        <w:jc w:val="both"/>
        <w:rPr>
          <w:rFonts w:ascii="Times New Roman" w:hAnsi="Times New Roman" w:cs="Times New Roman"/>
          <w:bCs/>
          <w:sz w:val="24"/>
          <w:szCs w:val="24"/>
        </w:rPr>
      </w:pPr>
      <w:r w:rsidRPr="00006406">
        <w:rPr>
          <w:rFonts w:ascii="Times New Roman" w:hAnsi="Times New Roman"/>
          <w:bCs/>
          <w:sz w:val="24"/>
        </w:rPr>
        <w:tab/>
      </w:r>
      <w:r w:rsidRPr="00006406">
        <w:rPr>
          <w:bCs/>
          <w:noProof/>
        </w:rPr>
        <w:drawing>
          <wp:inline distT="0" distB="0" distL="0" distR="0" wp14:anchorId="5F4802E2" wp14:editId="68A382DF">
            <wp:extent cx="731583" cy="236240"/>
            <wp:effectExtent l="0" t="0" r="0" b="0"/>
            <wp:docPr id="11940785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78546" name=""/>
                    <pic:cNvPicPr/>
                  </pic:nvPicPr>
                  <pic:blipFill>
                    <a:blip r:embed="rId9"/>
                    <a:stretch>
                      <a:fillRect/>
                    </a:stretch>
                  </pic:blipFill>
                  <pic:spPr>
                    <a:xfrm>
                      <a:off x="0" y="0"/>
                      <a:ext cx="731583" cy="236240"/>
                    </a:xfrm>
                    <a:prstGeom prst="rect">
                      <a:avLst/>
                    </a:prstGeom>
                  </pic:spPr>
                </pic:pic>
              </a:graphicData>
            </a:graphic>
          </wp:inline>
        </w:drawing>
      </w:r>
    </w:p>
    <w:p w14:paraId="793A6CD7" w14:textId="77777777" w:rsidR="00E9120D" w:rsidRPr="00006406" w:rsidRDefault="00E9120D" w:rsidP="00D03694">
      <w:pPr>
        <w:spacing w:after="0" w:line="240" w:lineRule="auto"/>
        <w:jc w:val="both"/>
        <w:rPr>
          <w:rFonts w:ascii="Times New Roman" w:hAnsi="Times New Roman" w:cs="Times New Roman"/>
          <w:bCs/>
          <w:sz w:val="24"/>
          <w:szCs w:val="24"/>
        </w:rPr>
      </w:pPr>
    </w:p>
    <w:p w14:paraId="16E39BB1" w14:textId="317366F3" w:rsidR="00E9120D" w:rsidRPr="00E9120D" w:rsidRDefault="00F34896" w:rsidP="00D03694">
      <w:pPr>
        <w:spacing w:after="0" w:line="240" w:lineRule="auto"/>
        <w:jc w:val="both"/>
        <w:rPr>
          <w:rFonts w:ascii="Times New Roman" w:hAnsi="Times New Roman" w:cs="Times New Roman"/>
          <w:sz w:val="24"/>
          <w:szCs w:val="24"/>
        </w:rPr>
      </w:pPr>
      <w:r>
        <w:rPr>
          <w:rFonts w:ascii="Times New Roman" w:hAnsi="Times New Roman"/>
          <w:i/>
          <w:sz w:val="24"/>
        </w:rPr>
        <w:tab/>
        <w:t>c)</w:t>
      </w:r>
      <w:r>
        <w:rPr>
          <w:rFonts w:ascii="Times New Roman" w:hAnsi="Times New Roman"/>
          <w:sz w:val="24"/>
        </w:rPr>
        <w:t xml:space="preserve"> Fahrräder,</w:t>
      </w:r>
    </w:p>
    <w:p w14:paraId="4A746ED2" w14:textId="77777777" w:rsidR="00E9120D" w:rsidRPr="00006406" w:rsidRDefault="00E9120D" w:rsidP="00D03694">
      <w:pPr>
        <w:spacing w:after="0" w:line="240" w:lineRule="auto"/>
        <w:jc w:val="both"/>
        <w:rPr>
          <w:rFonts w:ascii="Times New Roman" w:hAnsi="Times New Roman" w:cs="Times New Roman"/>
          <w:sz w:val="24"/>
          <w:szCs w:val="24"/>
        </w:rPr>
      </w:pPr>
    </w:p>
    <w:p w14:paraId="49A91F02" w14:textId="334137BE" w:rsidR="00E9120D" w:rsidRPr="00006406" w:rsidRDefault="00F34896" w:rsidP="00D03694">
      <w:pPr>
        <w:spacing w:after="0" w:line="240" w:lineRule="auto"/>
        <w:jc w:val="both"/>
        <w:rPr>
          <w:rFonts w:ascii="Times New Roman" w:hAnsi="Times New Roman" w:cs="Times New Roman"/>
          <w:sz w:val="24"/>
          <w:szCs w:val="24"/>
        </w:rPr>
      </w:pPr>
      <w:r w:rsidRPr="00006406">
        <w:rPr>
          <w:rFonts w:ascii="Times New Roman" w:hAnsi="Times New Roman"/>
          <w:sz w:val="24"/>
        </w:rPr>
        <w:tab/>
      </w:r>
      <w:r w:rsidRPr="00006406">
        <w:rPr>
          <w:noProof/>
        </w:rPr>
        <w:drawing>
          <wp:inline distT="0" distB="0" distL="0" distR="0" wp14:anchorId="6A1EE7C3" wp14:editId="3EAE2671">
            <wp:extent cx="1066892" cy="617273"/>
            <wp:effectExtent l="0" t="0" r="0" b="0"/>
            <wp:docPr id="1363855926" name="Image 1" descr="Une image contenant transport, vélo, Cadre de vélo, Roue de vé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55926" name="Image 1" descr="Une image contenant transport, vélo, Cadre de vélo, Roue de vélo&#10;&#10;Description générée automatiquement"/>
                    <pic:cNvPicPr/>
                  </pic:nvPicPr>
                  <pic:blipFill>
                    <a:blip r:embed="rId10"/>
                    <a:stretch>
                      <a:fillRect/>
                    </a:stretch>
                  </pic:blipFill>
                  <pic:spPr>
                    <a:xfrm>
                      <a:off x="0" y="0"/>
                      <a:ext cx="1066892" cy="617273"/>
                    </a:xfrm>
                    <a:prstGeom prst="rect">
                      <a:avLst/>
                    </a:prstGeom>
                  </pic:spPr>
                </pic:pic>
              </a:graphicData>
            </a:graphic>
          </wp:inline>
        </w:drawing>
      </w:r>
    </w:p>
    <w:p w14:paraId="205DBC5C" w14:textId="77777777" w:rsidR="00AC2E12" w:rsidRDefault="00AC2E12" w:rsidP="00D03694">
      <w:pPr>
        <w:spacing w:after="0" w:line="240" w:lineRule="auto"/>
        <w:jc w:val="both"/>
        <w:rPr>
          <w:rFonts w:ascii="Times New Roman" w:hAnsi="Times New Roman" w:cs="Times New Roman"/>
          <w:sz w:val="24"/>
          <w:szCs w:val="24"/>
        </w:rPr>
      </w:pPr>
    </w:p>
    <w:p w14:paraId="0EFC0B27" w14:textId="3A464EF9" w:rsidR="00BE43C7" w:rsidRDefault="00F34896" w:rsidP="00BE43C7">
      <w:pPr>
        <w:spacing w:after="0" w:line="240" w:lineRule="auto"/>
        <w:jc w:val="both"/>
        <w:rPr>
          <w:rFonts w:ascii="Times New Roman" w:hAnsi="Times New Roman" w:cs="Times New Roman"/>
          <w:sz w:val="24"/>
          <w:szCs w:val="24"/>
        </w:rPr>
      </w:pPr>
      <w:r>
        <w:rPr>
          <w:rFonts w:ascii="Times New Roman" w:hAnsi="Times New Roman"/>
          <w:i/>
          <w:sz w:val="24"/>
        </w:rPr>
        <w:tab/>
        <w:t>d)</w:t>
      </w:r>
      <w:r>
        <w:rPr>
          <w:rFonts w:ascii="Times New Roman" w:hAnsi="Times New Roman"/>
          <w:sz w:val="24"/>
        </w:rPr>
        <w:t xml:space="preserve"> Kleinkrafträder. Die Klassen können unterhalb des Verkehrszeichens angegeben wer</w:t>
      </w:r>
      <w:r w:rsidR="00006406">
        <w:rPr>
          <w:rFonts w:ascii="Times New Roman" w:hAnsi="Times New Roman"/>
          <w:sz w:val="24"/>
        </w:rPr>
        <w:softHyphen/>
      </w:r>
      <w:r>
        <w:rPr>
          <w:rFonts w:ascii="Times New Roman" w:hAnsi="Times New Roman"/>
          <w:sz w:val="24"/>
        </w:rPr>
        <w:t>den,</w:t>
      </w:r>
    </w:p>
    <w:p w14:paraId="76447DD4" w14:textId="77777777" w:rsidR="00BE43C7" w:rsidRDefault="00BE43C7" w:rsidP="00BE43C7">
      <w:pPr>
        <w:spacing w:after="0" w:line="240" w:lineRule="auto"/>
        <w:jc w:val="both"/>
        <w:rPr>
          <w:rFonts w:ascii="Times New Roman" w:hAnsi="Times New Roman" w:cs="Times New Roman"/>
          <w:sz w:val="24"/>
          <w:szCs w:val="24"/>
        </w:rPr>
      </w:pPr>
    </w:p>
    <w:p w14:paraId="3C9C23BA" w14:textId="074E92EB" w:rsidR="00BE43C7" w:rsidRDefault="00F34896" w:rsidP="00BE43C7">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070CA2E4" wp14:editId="0AD1BF20">
            <wp:extent cx="1214172" cy="731520"/>
            <wp:effectExtent l="0" t="0" r="5080" b="0"/>
            <wp:docPr id="1946171831" name="Image 1" descr="Une image contenant roue, transport, Cadre de vélo, pn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41748" name="Image 1" descr="Une image contenant roue, transport, Cadre de vélo, pneu&#10;&#10;Description générée automatiquement"/>
                    <pic:cNvPicPr/>
                  </pic:nvPicPr>
                  <pic:blipFill>
                    <a:blip r:embed="rId11"/>
                    <a:stretch>
                      <a:fillRect/>
                    </a:stretch>
                  </pic:blipFill>
                  <pic:spPr>
                    <a:xfrm>
                      <a:off x="0" y="0"/>
                      <a:ext cx="1215429" cy="732277"/>
                    </a:xfrm>
                    <a:prstGeom prst="rect">
                      <a:avLst/>
                    </a:prstGeom>
                  </pic:spPr>
                </pic:pic>
              </a:graphicData>
            </a:graphic>
          </wp:inline>
        </w:drawing>
      </w:r>
    </w:p>
    <w:p w14:paraId="4D137E32" w14:textId="77777777" w:rsidR="00BE43C7" w:rsidRDefault="00BE43C7" w:rsidP="00BE43C7">
      <w:pPr>
        <w:spacing w:after="0" w:line="240" w:lineRule="auto"/>
        <w:jc w:val="both"/>
        <w:rPr>
          <w:rFonts w:ascii="Times New Roman" w:hAnsi="Times New Roman" w:cs="Times New Roman"/>
          <w:sz w:val="24"/>
          <w:szCs w:val="24"/>
        </w:rPr>
      </w:pPr>
    </w:p>
    <w:p w14:paraId="62087032" w14:textId="6C66FECF" w:rsidR="00BE43C7" w:rsidRDefault="00F34896" w:rsidP="00BE43C7">
      <w:pPr>
        <w:spacing w:after="0" w:line="240" w:lineRule="auto"/>
        <w:jc w:val="both"/>
        <w:rPr>
          <w:rFonts w:ascii="Times New Roman" w:hAnsi="Times New Roman" w:cs="Times New Roman"/>
          <w:sz w:val="24"/>
          <w:szCs w:val="24"/>
        </w:rPr>
      </w:pPr>
      <w:r>
        <w:rPr>
          <w:rFonts w:ascii="Times New Roman" w:hAnsi="Times New Roman"/>
          <w:i/>
          <w:sz w:val="24"/>
        </w:rPr>
        <w:tab/>
        <w:t>e)</w:t>
      </w:r>
      <w:r>
        <w:rPr>
          <w:rFonts w:ascii="Times New Roman" w:hAnsi="Times New Roman"/>
          <w:sz w:val="24"/>
        </w:rPr>
        <w:t xml:space="preserve"> Motorräder,</w:t>
      </w:r>
    </w:p>
    <w:p w14:paraId="78C51B08" w14:textId="77777777" w:rsidR="00BE43C7" w:rsidRPr="004459DD" w:rsidRDefault="00BE43C7" w:rsidP="00BE43C7">
      <w:pPr>
        <w:spacing w:after="0" w:line="240" w:lineRule="auto"/>
        <w:jc w:val="both"/>
        <w:rPr>
          <w:rFonts w:ascii="Times New Roman" w:hAnsi="Times New Roman" w:cs="Times New Roman"/>
          <w:sz w:val="24"/>
          <w:szCs w:val="24"/>
        </w:rPr>
      </w:pPr>
    </w:p>
    <w:p w14:paraId="3CAAFF30" w14:textId="464A494E" w:rsidR="00BE43C7" w:rsidRDefault="00F34896" w:rsidP="00BE43C7">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2B9DEE3E" wp14:editId="64C97C2A">
            <wp:extent cx="1257409" cy="800169"/>
            <wp:effectExtent l="0" t="0" r="0" b="0"/>
            <wp:docPr id="1455082780" name="Image 1" descr="Une image contenant roue, pneu, fauteuil roulant,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11578" name="Image 1" descr="Une image contenant roue, pneu, fauteuil roulant, silhouette&#10;&#10;Description générée automatiquement"/>
                    <pic:cNvPicPr/>
                  </pic:nvPicPr>
                  <pic:blipFill>
                    <a:blip r:embed="rId12"/>
                    <a:stretch>
                      <a:fillRect/>
                    </a:stretch>
                  </pic:blipFill>
                  <pic:spPr>
                    <a:xfrm>
                      <a:off x="0" y="0"/>
                      <a:ext cx="1257409" cy="800169"/>
                    </a:xfrm>
                    <a:prstGeom prst="rect">
                      <a:avLst/>
                    </a:prstGeom>
                  </pic:spPr>
                </pic:pic>
              </a:graphicData>
            </a:graphic>
          </wp:inline>
        </w:drawing>
      </w:r>
    </w:p>
    <w:p w14:paraId="1F82821A" w14:textId="77777777" w:rsidR="005A5511" w:rsidRDefault="005A5511" w:rsidP="00D03694">
      <w:pPr>
        <w:spacing w:after="0" w:line="240" w:lineRule="auto"/>
        <w:jc w:val="both"/>
        <w:rPr>
          <w:rFonts w:ascii="Times New Roman" w:hAnsi="Times New Roman" w:cs="Times New Roman"/>
          <w:sz w:val="24"/>
          <w:szCs w:val="24"/>
        </w:rPr>
      </w:pPr>
    </w:p>
    <w:p w14:paraId="619C6A8B" w14:textId="77777777" w:rsidR="00A60980" w:rsidRDefault="00A60980" w:rsidP="00D03694">
      <w:pPr>
        <w:spacing w:after="0" w:line="240" w:lineRule="auto"/>
        <w:jc w:val="both"/>
        <w:rPr>
          <w:rFonts w:ascii="Times New Roman" w:hAnsi="Times New Roman"/>
          <w:i/>
          <w:sz w:val="24"/>
        </w:rPr>
        <w:sectPr w:rsidR="00A60980" w:rsidSect="004255F2">
          <w:pgSz w:w="11906" w:h="16838"/>
          <w:pgMar w:top="1361" w:right="1418" w:bottom="1361" w:left="1418" w:header="709" w:footer="709" w:gutter="0"/>
          <w:cols w:space="708"/>
          <w:docGrid w:linePitch="360"/>
        </w:sectPr>
      </w:pPr>
    </w:p>
    <w:p w14:paraId="00472AB9" w14:textId="2AEB03CA"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i/>
          <w:sz w:val="24"/>
        </w:rPr>
        <w:lastRenderedPageBreak/>
        <w:tab/>
        <w:t>f)</w:t>
      </w:r>
      <w:r>
        <w:rPr>
          <w:rFonts w:ascii="Times New Roman" w:hAnsi="Times New Roman"/>
          <w:sz w:val="24"/>
        </w:rPr>
        <w:t xml:space="preserve"> Fahrzeuge mit mehr als acht Sitzplätzen außer dem Fahrersitz, die für die Beförderung von Passagieren entworfen und gebaut werden,</w:t>
      </w:r>
    </w:p>
    <w:p w14:paraId="6FF88798" w14:textId="77777777" w:rsidR="005A5511" w:rsidRDefault="005A5511" w:rsidP="00D03694">
      <w:pPr>
        <w:spacing w:after="0" w:line="240" w:lineRule="auto"/>
        <w:jc w:val="both"/>
        <w:rPr>
          <w:rFonts w:ascii="Times New Roman" w:hAnsi="Times New Roman" w:cs="Times New Roman"/>
          <w:sz w:val="24"/>
          <w:szCs w:val="24"/>
        </w:rPr>
      </w:pPr>
    </w:p>
    <w:p w14:paraId="61C1959A" w14:textId="14FD16AE"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73F73698" wp14:editId="6DF65310">
            <wp:extent cx="1943268" cy="708721"/>
            <wp:effectExtent l="0" t="0" r="0" b="0"/>
            <wp:docPr id="965221444" name="Image 1" descr="Une image contenant bus, véhicule, transport, Moyen de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21444" name="Image 1" descr="Une image contenant bus, véhicule, transport, Moyen de transport&#10;&#10;Description générée automatiquement"/>
                    <pic:cNvPicPr/>
                  </pic:nvPicPr>
                  <pic:blipFill>
                    <a:blip r:embed="rId13"/>
                    <a:stretch>
                      <a:fillRect/>
                    </a:stretch>
                  </pic:blipFill>
                  <pic:spPr>
                    <a:xfrm>
                      <a:off x="0" y="0"/>
                      <a:ext cx="1943268" cy="708721"/>
                    </a:xfrm>
                    <a:prstGeom prst="rect">
                      <a:avLst/>
                    </a:prstGeom>
                  </pic:spPr>
                </pic:pic>
              </a:graphicData>
            </a:graphic>
          </wp:inline>
        </w:drawing>
      </w:r>
    </w:p>
    <w:p w14:paraId="53615346" w14:textId="77777777" w:rsidR="005A5511" w:rsidRDefault="005A5511" w:rsidP="00D03694">
      <w:pPr>
        <w:spacing w:after="0" w:line="240" w:lineRule="auto"/>
        <w:jc w:val="both"/>
        <w:rPr>
          <w:rFonts w:ascii="Times New Roman" w:hAnsi="Times New Roman" w:cs="Times New Roman"/>
          <w:sz w:val="24"/>
          <w:szCs w:val="24"/>
        </w:rPr>
      </w:pPr>
    </w:p>
    <w:p w14:paraId="29BC7CC3" w14:textId="45D57600"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i/>
          <w:sz w:val="24"/>
        </w:rPr>
        <w:tab/>
        <w:t>g)</w:t>
      </w:r>
      <w:r>
        <w:rPr>
          <w:rFonts w:ascii="Times New Roman" w:hAnsi="Times New Roman"/>
          <w:sz w:val="24"/>
        </w:rPr>
        <w:t xml:space="preserve"> Fahrzeuge, die für den Verkehr zwischen Wohnung und Arbeitsplatz eingesetzt wer</w:t>
      </w:r>
      <w:r w:rsidR="00006406">
        <w:rPr>
          <w:rFonts w:ascii="Times New Roman" w:hAnsi="Times New Roman"/>
          <w:sz w:val="24"/>
        </w:rPr>
        <w:softHyphen/>
      </w:r>
      <w:r>
        <w:rPr>
          <w:rFonts w:ascii="Times New Roman" w:hAnsi="Times New Roman"/>
          <w:sz w:val="24"/>
        </w:rPr>
        <w:t>den,</w:t>
      </w:r>
    </w:p>
    <w:p w14:paraId="583156D3" w14:textId="77777777" w:rsidR="005A5511" w:rsidRDefault="005A5511" w:rsidP="00D03694">
      <w:pPr>
        <w:spacing w:after="0" w:line="240" w:lineRule="auto"/>
        <w:jc w:val="both"/>
        <w:rPr>
          <w:rFonts w:ascii="Times New Roman" w:hAnsi="Times New Roman" w:cs="Times New Roman"/>
          <w:sz w:val="24"/>
          <w:szCs w:val="24"/>
        </w:rPr>
      </w:pPr>
    </w:p>
    <w:p w14:paraId="6A6E64A4" w14:textId="6D8E6FBB"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sz w:val="24"/>
        </w:rPr>
        <w:tab/>
      </w:r>
      <w:r w:rsidR="00FC448E">
        <w:rPr>
          <w:rFonts w:ascii="Times New Roman" w:hAnsi="Times New Roman" w:cs="Times New Roman"/>
          <w:noProof/>
          <w:sz w:val="24"/>
          <w:szCs w:val="24"/>
        </w:rPr>
        <w:drawing>
          <wp:inline distT="0" distB="0" distL="0" distR="0" wp14:anchorId="199E7323" wp14:editId="61D10530">
            <wp:extent cx="1292225" cy="1234439"/>
            <wp:effectExtent l="0" t="0" r="3175" b="4445"/>
            <wp:docPr id="1132215045" name="Image 2" descr="Une image contenant Panneau de signalisation, jaune, lign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15045" name="Image 2" descr="Une image contenant Panneau de signalisation, jaune, ligne, signe&#10;&#10;Description générée automatiquement"/>
                    <pic:cNvPicPr/>
                  </pic:nvPicPr>
                  <pic:blipFill rotWithShape="1">
                    <a:blip r:embed="rId14">
                      <a:extLst>
                        <a:ext uri="{28A0092B-C50C-407E-A947-70E740481C1C}">
                          <a14:useLocalDpi xmlns:a14="http://schemas.microsoft.com/office/drawing/2010/main" val="0"/>
                        </a:ext>
                      </a:extLst>
                    </a:blip>
                    <a:srcRect l="1" t="4706" r="1404"/>
                    <a:stretch/>
                  </pic:blipFill>
                  <pic:spPr bwMode="auto">
                    <a:xfrm>
                      <a:off x="0" y="0"/>
                      <a:ext cx="1292337" cy="1234546"/>
                    </a:xfrm>
                    <a:prstGeom prst="rect">
                      <a:avLst/>
                    </a:prstGeom>
                    <a:ln>
                      <a:noFill/>
                    </a:ln>
                    <a:extLst>
                      <a:ext uri="{53640926-AAD7-44D8-BBD7-CCE9431645EC}">
                        <a14:shadowObscured xmlns:a14="http://schemas.microsoft.com/office/drawing/2010/main"/>
                      </a:ext>
                    </a:extLst>
                  </pic:spPr>
                </pic:pic>
              </a:graphicData>
            </a:graphic>
          </wp:inline>
        </w:drawing>
      </w:r>
    </w:p>
    <w:p w14:paraId="312E18B7" w14:textId="77777777" w:rsidR="005A5511" w:rsidRDefault="005A5511" w:rsidP="00D03694">
      <w:pPr>
        <w:spacing w:after="0" w:line="240" w:lineRule="auto"/>
        <w:jc w:val="both"/>
        <w:rPr>
          <w:rFonts w:ascii="Times New Roman" w:hAnsi="Times New Roman" w:cs="Times New Roman"/>
          <w:sz w:val="24"/>
          <w:szCs w:val="24"/>
        </w:rPr>
      </w:pPr>
    </w:p>
    <w:p w14:paraId="0A3FF3F1" w14:textId="01F6ED5A" w:rsidR="00E9120D" w:rsidRDefault="00F34896" w:rsidP="00D03694">
      <w:pPr>
        <w:spacing w:after="0" w:line="240" w:lineRule="auto"/>
        <w:jc w:val="both"/>
        <w:rPr>
          <w:rFonts w:ascii="Times New Roman" w:hAnsi="Times New Roman" w:cs="Times New Roman"/>
          <w:sz w:val="24"/>
          <w:szCs w:val="24"/>
        </w:rPr>
      </w:pPr>
      <w:r>
        <w:rPr>
          <w:rFonts w:ascii="Times New Roman" w:hAnsi="Times New Roman"/>
          <w:i/>
          <w:sz w:val="24"/>
        </w:rPr>
        <w:tab/>
        <w:t>h)</w:t>
      </w:r>
      <w:r>
        <w:rPr>
          <w:rFonts w:ascii="Times New Roman" w:hAnsi="Times New Roman"/>
          <w:sz w:val="24"/>
        </w:rPr>
        <w:t xml:space="preserve"> Fahrzeuge mit mindestens 2, 3 oder 4 Insassen, je nach Vermerk,</w:t>
      </w:r>
    </w:p>
    <w:p w14:paraId="0BDC12B4" w14:textId="77777777" w:rsidR="005A5511" w:rsidRDefault="005A5511" w:rsidP="00D03694">
      <w:pPr>
        <w:spacing w:after="0" w:line="240" w:lineRule="auto"/>
        <w:jc w:val="both"/>
        <w:rPr>
          <w:rFonts w:ascii="Times New Roman" w:hAnsi="Times New Roman" w:cs="Times New Roman"/>
          <w:sz w:val="24"/>
          <w:szCs w:val="24"/>
        </w:rPr>
      </w:pPr>
    </w:p>
    <w:p w14:paraId="113CAAF5" w14:textId="78FC53F5"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01BAADD2" wp14:editId="6BEA5085">
            <wp:extent cx="1292400" cy="993600"/>
            <wp:effectExtent l="0" t="0" r="3175" b="0"/>
            <wp:docPr id="1071212780" name="Image 1" descr="Une image contenant symbol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12780" name="Image 1" descr="Une image contenant symbole, logo, Graphique, clipart&#10;&#10;Description générée automatiquement"/>
                    <pic:cNvPicPr/>
                  </pic:nvPicPr>
                  <pic:blipFill>
                    <a:blip r:embed="rId15"/>
                    <a:stretch>
                      <a:fillRect/>
                    </a:stretch>
                  </pic:blipFill>
                  <pic:spPr>
                    <a:xfrm>
                      <a:off x="0" y="0"/>
                      <a:ext cx="1292400" cy="993600"/>
                    </a:xfrm>
                    <a:prstGeom prst="rect">
                      <a:avLst/>
                    </a:prstGeom>
                  </pic:spPr>
                </pic:pic>
              </a:graphicData>
            </a:graphic>
          </wp:inline>
        </w:drawing>
      </w:r>
    </w:p>
    <w:p w14:paraId="702A5386" w14:textId="77777777" w:rsidR="005A5511" w:rsidRDefault="005A5511" w:rsidP="00D03694">
      <w:pPr>
        <w:spacing w:after="0" w:line="240" w:lineRule="auto"/>
        <w:jc w:val="both"/>
        <w:rPr>
          <w:rFonts w:ascii="Times New Roman" w:hAnsi="Times New Roman" w:cs="Times New Roman"/>
          <w:sz w:val="24"/>
          <w:szCs w:val="24"/>
        </w:rPr>
      </w:pPr>
    </w:p>
    <w:p w14:paraId="19673483" w14:textId="1815E4B3"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i/>
          <w:sz w:val="24"/>
        </w:rPr>
        <w:tab/>
        <w:t>i)</w:t>
      </w:r>
      <w:r>
        <w:rPr>
          <w:rFonts w:ascii="Times New Roman" w:hAnsi="Times New Roman"/>
          <w:sz w:val="24"/>
        </w:rPr>
        <w:t xml:space="preserve"> Fahrzeuge, die zur Förderung nachhaltiger Mobilität eingesetzt werden,</w:t>
      </w:r>
    </w:p>
    <w:p w14:paraId="25E31A69" w14:textId="77777777" w:rsidR="005A5511" w:rsidRDefault="005A5511" w:rsidP="00D03694">
      <w:pPr>
        <w:spacing w:after="0" w:line="240" w:lineRule="auto"/>
        <w:jc w:val="both"/>
        <w:rPr>
          <w:rFonts w:ascii="Times New Roman" w:hAnsi="Times New Roman" w:cs="Times New Roman"/>
          <w:sz w:val="24"/>
          <w:szCs w:val="24"/>
        </w:rPr>
      </w:pPr>
    </w:p>
    <w:p w14:paraId="010C0D8B" w14:textId="115F23C2"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255192AE" wp14:editId="171FE93E">
            <wp:extent cx="1285200" cy="1234800"/>
            <wp:effectExtent l="0" t="0" r="0" b="3810"/>
            <wp:docPr id="198355888" name="Image 1" descr="Une image contenant texte, Graphique, car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5888" name="Image 1" descr="Une image contenant texte, Graphique, carte, cercle&#10;&#10;Description générée automatiquement"/>
                    <pic:cNvPicPr/>
                  </pic:nvPicPr>
                  <pic:blipFill>
                    <a:blip r:embed="rId16"/>
                    <a:stretch>
                      <a:fillRect/>
                    </a:stretch>
                  </pic:blipFill>
                  <pic:spPr>
                    <a:xfrm>
                      <a:off x="0" y="0"/>
                      <a:ext cx="1285200" cy="1234800"/>
                    </a:xfrm>
                    <a:prstGeom prst="rect">
                      <a:avLst/>
                    </a:prstGeom>
                  </pic:spPr>
                </pic:pic>
              </a:graphicData>
            </a:graphic>
          </wp:inline>
        </w:drawing>
      </w:r>
    </w:p>
    <w:p w14:paraId="196A339D" w14:textId="77777777" w:rsidR="005A5511" w:rsidRDefault="005A5511" w:rsidP="00D03694">
      <w:pPr>
        <w:spacing w:after="0" w:line="240" w:lineRule="auto"/>
        <w:jc w:val="both"/>
        <w:rPr>
          <w:rFonts w:ascii="Times New Roman" w:hAnsi="Times New Roman" w:cs="Times New Roman"/>
          <w:sz w:val="24"/>
          <w:szCs w:val="24"/>
        </w:rPr>
      </w:pPr>
    </w:p>
    <w:p w14:paraId="3DC3BED6" w14:textId="09EB7ED5"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i/>
          <w:sz w:val="24"/>
        </w:rPr>
        <w:tab/>
        <w:t>j)</w:t>
      </w:r>
      <w:r>
        <w:rPr>
          <w:rFonts w:ascii="Times New Roman" w:hAnsi="Times New Roman"/>
          <w:sz w:val="24"/>
        </w:rPr>
        <w:t xml:space="preserve"> Fahrzeuge, die für die gemeinschaftliche Beförderung von Personen mit Behinderung eingesetzt werden.</w:t>
      </w:r>
    </w:p>
    <w:p w14:paraId="038D9967" w14:textId="77777777" w:rsidR="005A5511" w:rsidRDefault="005A5511" w:rsidP="00D03694">
      <w:pPr>
        <w:spacing w:after="0" w:line="240" w:lineRule="auto"/>
        <w:jc w:val="both"/>
        <w:rPr>
          <w:rFonts w:ascii="Times New Roman" w:hAnsi="Times New Roman" w:cs="Times New Roman"/>
          <w:sz w:val="24"/>
          <w:szCs w:val="24"/>
        </w:rPr>
      </w:pPr>
    </w:p>
    <w:p w14:paraId="1B174F11" w14:textId="2A6D6215" w:rsidR="005A5511" w:rsidRDefault="00F34896" w:rsidP="00D03694">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2B70DF6D" wp14:editId="3E43AACB">
            <wp:extent cx="1166400" cy="1209600"/>
            <wp:effectExtent l="0" t="0" r="0" b="0"/>
            <wp:docPr id="299275633" name="Image 1" descr="Une image contenant texte, Panneau de signalisation, symbol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75633" name="Image 1" descr="Une image contenant texte, Panneau de signalisation, symbole, signe&#10;&#10;Description générée automatiquement"/>
                    <pic:cNvPicPr/>
                  </pic:nvPicPr>
                  <pic:blipFill>
                    <a:blip r:embed="rId17"/>
                    <a:stretch>
                      <a:fillRect/>
                    </a:stretch>
                  </pic:blipFill>
                  <pic:spPr>
                    <a:xfrm>
                      <a:off x="0" y="0"/>
                      <a:ext cx="1166400" cy="1209600"/>
                    </a:xfrm>
                    <a:prstGeom prst="rect">
                      <a:avLst/>
                    </a:prstGeom>
                  </pic:spPr>
                </pic:pic>
              </a:graphicData>
            </a:graphic>
          </wp:inline>
        </w:drawing>
      </w:r>
    </w:p>
    <w:p w14:paraId="372C3F12" w14:textId="77777777" w:rsidR="000A3BDC" w:rsidRDefault="000A3BDC" w:rsidP="00D03694">
      <w:pPr>
        <w:spacing w:after="0" w:line="240" w:lineRule="auto"/>
        <w:jc w:val="both"/>
        <w:rPr>
          <w:rFonts w:ascii="Times New Roman" w:hAnsi="Times New Roman" w:cs="Times New Roman"/>
          <w:sz w:val="24"/>
          <w:szCs w:val="24"/>
        </w:rPr>
      </w:pPr>
    </w:p>
    <w:p w14:paraId="419F8EA7" w14:textId="77777777" w:rsidR="00A60980" w:rsidRDefault="00A60980" w:rsidP="00D03694">
      <w:pPr>
        <w:spacing w:after="0" w:line="240" w:lineRule="auto"/>
        <w:jc w:val="both"/>
        <w:rPr>
          <w:rFonts w:ascii="Times New Roman" w:hAnsi="Times New Roman"/>
          <w:sz w:val="24"/>
        </w:rPr>
        <w:sectPr w:rsidR="00A60980" w:rsidSect="004255F2">
          <w:pgSz w:w="11906" w:h="16838"/>
          <w:pgMar w:top="1361" w:right="1418" w:bottom="1361" w:left="1418" w:header="709" w:footer="709" w:gutter="0"/>
          <w:cols w:space="708"/>
          <w:docGrid w:linePitch="360"/>
        </w:sectPr>
      </w:pPr>
    </w:p>
    <w:p w14:paraId="395FA9B7" w14:textId="54C8ACB7" w:rsidR="000A3BDC" w:rsidRDefault="00F34896" w:rsidP="00D03694">
      <w:pPr>
        <w:spacing w:after="0" w:line="240" w:lineRule="auto"/>
        <w:jc w:val="both"/>
        <w:rPr>
          <w:rFonts w:ascii="Times New Roman" w:hAnsi="Times New Roman" w:cs="Times New Roman"/>
          <w:sz w:val="24"/>
          <w:szCs w:val="24"/>
        </w:rPr>
      </w:pPr>
      <w:r>
        <w:rPr>
          <w:rFonts w:ascii="Times New Roman" w:hAnsi="Times New Roman"/>
          <w:sz w:val="24"/>
        </w:rPr>
        <w:lastRenderedPageBreak/>
        <w:tab/>
        <w:t>Die unter den Buchstaben </w:t>
      </w:r>
      <w:r>
        <w:rPr>
          <w:rFonts w:ascii="Times New Roman" w:hAnsi="Times New Roman"/>
          <w:i/>
          <w:sz w:val="24"/>
        </w:rPr>
        <w:t>a</w:t>
      </w:r>
      <w:r>
        <w:rPr>
          <w:rFonts w:ascii="Times New Roman" w:hAnsi="Times New Roman"/>
          <w:i/>
          <w:iCs/>
          <w:sz w:val="24"/>
        </w:rPr>
        <w:t>)</w:t>
      </w:r>
      <w:r>
        <w:rPr>
          <w:rFonts w:ascii="Times New Roman" w:hAnsi="Times New Roman"/>
          <w:sz w:val="24"/>
        </w:rPr>
        <w:t xml:space="preserve">, </w:t>
      </w:r>
      <w:r>
        <w:rPr>
          <w:rFonts w:ascii="Times New Roman" w:hAnsi="Times New Roman"/>
          <w:i/>
          <w:sz w:val="24"/>
        </w:rPr>
        <w:t>g)</w:t>
      </w:r>
      <w:r>
        <w:rPr>
          <w:rFonts w:ascii="Times New Roman" w:hAnsi="Times New Roman"/>
          <w:sz w:val="24"/>
        </w:rPr>
        <w:t xml:space="preserve">, </w:t>
      </w:r>
      <w:r>
        <w:rPr>
          <w:rFonts w:ascii="Times New Roman" w:hAnsi="Times New Roman"/>
          <w:i/>
          <w:sz w:val="24"/>
        </w:rPr>
        <w:t>i</w:t>
      </w:r>
      <w:r>
        <w:rPr>
          <w:rFonts w:ascii="Times New Roman" w:hAnsi="Times New Roman"/>
          <w:i/>
          <w:iCs/>
          <w:sz w:val="24"/>
        </w:rPr>
        <w:t>)</w:t>
      </w:r>
      <w:r>
        <w:rPr>
          <w:rFonts w:ascii="Times New Roman" w:hAnsi="Times New Roman"/>
          <w:sz w:val="24"/>
        </w:rPr>
        <w:t xml:space="preserve"> und </w:t>
      </w:r>
      <w:r>
        <w:rPr>
          <w:rFonts w:ascii="Times New Roman" w:hAnsi="Times New Roman"/>
          <w:i/>
          <w:sz w:val="24"/>
        </w:rPr>
        <w:t>j)</w:t>
      </w:r>
      <w:r>
        <w:rPr>
          <w:rFonts w:ascii="Times New Roman" w:hAnsi="Times New Roman"/>
          <w:sz w:val="24"/>
        </w:rPr>
        <w:t xml:space="preserve"> erwähnten Schilder sind gut sichtbar auf der linken Seite, vorne und hinten an den Fahrzeugen anzubringen; sie sind zu entfernen oder zu verdecken, wenn die Fahrzeuge für andere Zwecke eingesetzt werden. Diese Schilder sind min</w:t>
      </w:r>
      <w:r w:rsidR="00006406">
        <w:rPr>
          <w:rFonts w:ascii="Times New Roman" w:hAnsi="Times New Roman"/>
          <w:sz w:val="24"/>
        </w:rPr>
        <w:softHyphen/>
      </w:r>
      <w:r>
        <w:rPr>
          <w:rFonts w:ascii="Times New Roman" w:hAnsi="Times New Roman"/>
          <w:sz w:val="24"/>
        </w:rPr>
        <w:t xml:space="preserve">destens 40 cm </w:t>
      </w:r>
      <w:r w:rsidR="005D249B">
        <w:rPr>
          <w:rFonts w:ascii="Times New Roman" w:hAnsi="Times New Roman"/>
          <w:sz w:val="24"/>
        </w:rPr>
        <w:t xml:space="preserve">auf 40 cm </w:t>
      </w:r>
      <w:r>
        <w:rPr>
          <w:rFonts w:ascii="Times New Roman" w:hAnsi="Times New Roman"/>
          <w:sz w:val="24"/>
        </w:rPr>
        <w:t>groß; ihr Hintergrund muss retroreflektierend sein.</w:t>
      </w:r>
    </w:p>
    <w:p w14:paraId="214FC99B" w14:textId="77777777" w:rsidR="000A3BDC" w:rsidRPr="00A60980" w:rsidRDefault="000A3BDC" w:rsidP="00D03694">
      <w:pPr>
        <w:spacing w:after="0" w:line="240" w:lineRule="auto"/>
        <w:jc w:val="both"/>
        <w:rPr>
          <w:rFonts w:ascii="Times New Roman" w:hAnsi="Times New Roman" w:cs="Times New Roman"/>
          <w:sz w:val="24"/>
          <w:szCs w:val="24"/>
        </w:rPr>
      </w:pPr>
    </w:p>
    <w:p w14:paraId="7640B3CF" w14:textId="7F661DDD"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3. Andere Fahrzeuge</w:t>
      </w:r>
    </w:p>
    <w:p w14:paraId="507DD915" w14:textId="77777777" w:rsidR="000A3BDC" w:rsidRPr="00A60980" w:rsidRDefault="000A3BDC" w:rsidP="00D03694">
      <w:pPr>
        <w:spacing w:after="0" w:line="240" w:lineRule="auto"/>
        <w:jc w:val="both"/>
        <w:rPr>
          <w:rFonts w:ascii="Times New Roman" w:hAnsi="Times New Roman" w:cs="Times New Roman"/>
          <w:sz w:val="24"/>
          <w:szCs w:val="24"/>
        </w:rPr>
      </w:pPr>
    </w:p>
    <w:p w14:paraId="516E210B" w14:textId="21554A3F"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r>
      <w:r w:rsidR="005D249B">
        <w:rPr>
          <w:rFonts w:ascii="Times New Roman" w:hAnsi="Times New Roman"/>
          <w:sz w:val="24"/>
          <w:szCs w:val="24"/>
        </w:rPr>
        <w:t>A</w:t>
      </w:r>
      <w:r w:rsidRPr="00A60980">
        <w:rPr>
          <w:rFonts w:ascii="Times New Roman" w:hAnsi="Times New Roman"/>
          <w:sz w:val="24"/>
          <w:szCs w:val="24"/>
        </w:rPr>
        <w:t>ndere Fahrzeuge dürfen:</w:t>
      </w:r>
    </w:p>
    <w:p w14:paraId="6043B80E" w14:textId="77777777" w:rsidR="000A3BDC" w:rsidRPr="00A60980" w:rsidRDefault="000A3BDC" w:rsidP="00D03694">
      <w:pPr>
        <w:spacing w:after="0" w:line="240" w:lineRule="auto"/>
        <w:jc w:val="both"/>
        <w:rPr>
          <w:rFonts w:ascii="Times New Roman" w:hAnsi="Times New Roman" w:cs="Times New Roman"/>
          <w:sz w:val="24"/>
          <w:szCs w:val="24"/>
        </w:rPr>
      </w:pPr>
    </w:p>
    <w:p w14:paraId="06147AAD" w14:textId="365FF952"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i/>
          <w:sz w:val="24"/>
          <w:szCs w:val="24"/>
        </w:rPr>
        <w:tab/>
        <w:t>a)</w:t>
      </w:r>
      <w:r w:rsidRPr="00A60980">
        <w:rPr>
          <w:rFonts w:ascii="Times New Roman" w:hAnsi="Times New Roman"/>
          <w:sz w:val="24"/>
          <w:szCs w:val="24"/>
        </w:rPr>
        <w:t xml:space="preserve"> </w:t>
      </w:r>
      <w:r w:rsidR="005D249B">
        <w:rPr>
          <w:rFonts w:ascii="Times New Roman" w:hAnsi="Times New Roman"/>
          <w:sz w:val="24"/>
          <w:szCs w:val="24"/>
        </w:rPr>
        <w:t>die</w:t>
      </w:r>
      <w:r w:rsidRPr="00A60980">
        <w:rPr>
          <w:rFonts w:ascii="Times New Roman" w:hAnsi="Times New Roman"/>
          <w:sz w:val="24"/>
          <w:szCs w:val="24"/>
        </w:rPr>
        <w:t xml:space="preserve"> Bus</w:t>
      </w:r>
      <w:r w:rsidR="005D249B">
        <w:rPr>
          <w:rFonts w:ascii="Times New Roman" w:hAnsi="Times New Roman"/>
          <w:sz w:val="24"/>
          <w:szCs w:val="24"/>
        </w:rPr>
        <w:t>spur</w:t>
      </w:r>
      <w:r w:rsidRPr="00A60980">
        <w:rPr>
          <w:rFonts w:ascii="Times New Roman" w:hAnsi="Times New Roman"/>
          <w:sz w:val="24"/>
          <w:szCs w:val="24"/>
        </w:rPr>
        <w:t xml:space="preserve"> </w:t>
      </w:r>
      <w:r w:rsidR="005D249B">
        <w:rPr>
          <w:rFonts w:ascii="Times New Roman" w:hAnsi="Times New Roman"/>
          <w:sz w:val="24"/>
          <w:szCs w:val="24"/>
        </w:rPr>
        <w:t>be</w:t>
      </w:r>
      <w:r w:rsidRPr="00A60980">
        <w:rPr>
          <w:rFonts w:ascii="Times New Roman" w:hAnsi="Times New Roman"/>
          <w:sz w:val="24"/>
          <w:szCs w:val="24"/>
        </w:rPr>
        <w:t>fahren, um ein Hindernis auf der Fahrbahn zu umfahren,</w:t>
      </w:r>
    </w:p>
    <w:p w14:paraId="548B426A" w14:textId="77777777" w:rsidR="000A3BDC" w:rsidRPr="00A60980" w:rsidRDefault="000A3BDC" w:rsidP="00D03694">
      <w:pPr>
        <w:spacing w:after="0" w:line="240" w:lineRule="auto"/>
        <w:jc w:val="both"/>
        <w:rPr>
          <w:rFonts w:ascii="Times New Roman" w:hAnsi="Times New Roman" w:cs="Times New Roman"/>
          <w:sz w:val="24"/>
          <w:szCs w:val="24"/>
        </w:rPr>
      </w:pPr>
    </w:p>
    <w:p w14:paraId="27246A46" w14:textId="2C85B31C"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i/>
          <w:sz w:val="24"/>
          <w:szCs w:val="24"/>
        </w:rPr>
        <w:tab/>
        <w:t>b)</w:t>
      </w:r>
      <w:r w:rsidRPr="00A60980">
        <w:rPr>
          <w:rFonts w:ascii="Times New Roman" w:hAnsi="Times New Roman"/>
          <w:sz w:val="24"/>
          <w:szCs w:val="24"/>
        </w:rPr>
        <w:t xml:space="preserve"> </w:t>
      </w:r>
      <w:r w:rsidR="005D249B">
        <w:rPr>
          <w:rFonts w:ascii="Times New Roman" w:hAnsi="Times New Roman"/>
          <w:sz w:val="24"/>
          <w:szCs w:val="24"/>
        </w:rPr>
        <w:t>die</w:t>
      </w:r>
      <w:r w:rsidRPr="00A60980">
        <w:rPr>
          <w:rFonts w:ascii="Times New Roman" w:hAnsi="Times New Roman"/>
          <w:sz w:val="24"/>
          <w:szCs w:val="24"/>
        </w:rPr>
        <w:t xml:space="preserve"> Bus</w:t>
      </w:r>
      <w:r w:rsidR="005D249B">
        <w:rPr>
          <w:rFonts w:ascii="Times New Roman" w:hAnsi="Times New Roman"/>
          <w:sz w:val="24"/>
          <w:szCs w:val="24"/>
        </w:rPr>
        <w:t>spur</w:t>
      </w:r>
      <w:r w:rsidRPr="00A60980">
        <w:rPr>
          <w:rFonts w:ascii="Times New Roman" w:hAnsi="Times New Roman"/>
          <w:sz w:val="24"/>
          <w:szCs w:val="24"/>
        </w:rPr>
        <w:t xml:space="preserve"> </w:t>
      </w:r>
      <w:r w:rsidR="005D249B">
        <w:rPr>
          <w:rFonts w:ascii="Times New Roman" w:hAnsi="Times New Roman"/>
          <w:sz w:val="24"/>
          <w:szCs w:val="24"/>
        </w:rPr>
        <w:t>be</w:t>
      </w:r>
      <w:r w:rsidRPr="00A60980">
        <w:rPr>
          <w:rFonts w:ascii="Times New Roman" w:hAnsi="Times New Roman"/>
          <w:sz w:val="24"/>
          <w:szCs w:val="24"/>
        </w:rPr>
        <w:t>fahren, um in unmittelbarer Nähe zu einer Kreuzung die Fahrtrichtung zu ändern,</w:t>
      </w:r>
    </w:p>
    <w:p w14:paraId="4F1DB1A6" w14:textId="77777777" w:rsidR="000A3BDC" w:rsidRPr="00A60980" w:rsidRDefault="000A3BDC" w:rsidP="00D03694">
      <w:pPr>
        <w:spacing w:after="0" w:line="240" w:lineRule="auto"/>
        <w:jc w:val="both"/>
        <w:rPr>
          <w:rFonts w:ascii="Times New Roman" w:hAnsi="Times New Roman" w:cs="Times New Roman"/>
          <w:sz w:val="24"/>
          <w:szCs w:val="24"/>
        </w:rPr>
      </w:pPr>
    </w:p>
    <w:p w14:paraId="2C990E82" w14:textId="532E6C68"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i/>
          <w:sz w:val="24"/>
          <w:szCs w:val="24"/>
        </w:rPr>
        <w:tab/>
        <w:t>c)</w:t>
      </w:r>
      <w:r w:rsidRPr="00A60980">
        <w:rPr>
          <w:rFonts w:ascii="Times New Roman" w:hAnsi="Times New Roman"/>
          <w:sz w:val="24"/>
          <w:szCs w:val="24"/>
        </w:rPr>
        <w:t xml:space="preserve"> </w:t>
      </w:r>
      <w:r w:rsidR="005D249B">
        <w:rPr>
          <w:rFonts w:ascii="Times New Roman" w:hAnsi="Times New Roman"/>
          <w:sz w:val="24"/>
          <w:szCs w:val="24"/>
        </w:rPr>
        <w:t>die</w:t>
      </w:r>
      <w:r w:rsidRPr="00A60980">
        <w:rPr>
          <w:rFonts w:ascii="Times New Roman" w:hAnsi="Times New Roman"/>
          <w:sz w:val="24"/>
          <w:szCs w:val="24"/>
        </w:rPr>
        <w:t xml:space="preserve"> Bus</w:t>
      </w:r>
      <w:r w:rsidR="005D249B">
        <w:rPr>
          <w:rFonts w:ascii="Times New Roman" w:hAnsi="Times New Roman"/>
          <w:sz w:val="24"/>
          <w:szCs w:val="24"/>
        </w:rPr>
        <w:t>spur</w:t>
      </w:r>
      <w:r w:rsidRPr="00A60980">
        <w:rPr>
          <w:rFonts w:ascii="Times New Roman" w:hAnsi="Times New Roman"/>
          <w:sz w:val="24"/>
          <w:szCs w:val="24"/>
        </w:rPr>
        <w:t xml:space="preserve"> an einer Kreuzung über</w:t>
      </w:r>
      <w:r w:rsidR="005D249B">
        <w:rPr>
          <w:rFonts w:ascii="Times New Roman" w:hAnsi="Times New Roman"/>
          <w:sz w:val="24"/>
          <w:szCs w:val="24"/>
        </w:rPr>
        <w:t>fah</w:t>
      </w:r>
      <w:r w:rsidR="006609E2">
        <w:rPr>
          <w:rFonts w:ascii="Times New Roman" w:hAnsi="Times New Roman"/>
          <w:sz w:val="24"/>
          <w:szCs w:val="24"/>
        </w:rPr>
        <w:t>r</w:t>
      </w:r>
      <w:r w:rsidRPr="00A60980">
        <w:rPr>
          <w:rFonts w:ascii="Times New Roman" w:hAnsi="Times New Roman"/>
          <w:sz w:val="24"/>
          <w:szCs w:val="24"/>
        </w:rPr>
        <w:t>en,</w:t>
      </w:r>
    </w:p>
    <w:p w14:paraId="4EBAB5EC" w14:textId="77777777" w:rsidR="000A3BDC" w:rsidRPr="00A60980" w:rsidRDefault="000A3BDC" w:rsidP="00D03694">
      <w:pPr>
        <w:spacing w:after="0" w:line="240" w:lineRule="auto"/>
        <w:jc w:val="both"/>
        <w:rPr>
          <w:rFonts w:ascii="Times New Roman" w:hAnsi="Times New Roman" w:cs="Times New Roman"/>
          <w:sz w:val="24"/>
          <w:szCs w:val="24"/>
        </w:rPr>
      </w:pPr>
    </w:p>
    <w:p w14:paraId="5AB306EA" w14:textId="6635FA53"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i/>
          <w:sz w:val="24"/>
          <w:szCs w:val="24"/>
        </w:rPr>
        <w:tab/>
        <w:t>d)</w:t>
      </w:r>
      <w:r w:rsidRPr="00A60980">
        <w:rPr>
          <w:rFonts w:ascii="Times New Roman" w:hAnsi="Times New Roman"/>
          <w:sz w:val="24"/>
          <w:szCs w:val="24"/>
        </w:rPr>
        <w:t xml:space="preserve"> d</w:t>
      </w:r>
      <w:r w:rsidR="005D249B">
        <w:rPr>
          <w:rFonts w:ascii="Times New Roman" w:hAnsi="Times New Roman"/>
          <w:sz w:val="24"/>
          <w:szCs w:val="24"/>
        </w:rPr>
        <w:t>ie</w:t>
      </w:r>
      <w:r w:rsidRPr="00A60980">
        <w:rPr>
          <w:rFonts w:ascii="Times New Roman" w:hAnsi="Times New Roman"/>
          <w:sz w:val="24"/>
          <w:szCs w:val="24"/>
        </w:rPr>
        <w:t xml:space="preserve"> Bus</w:t>
      </w:r>
      <w:r w:rsidR="005D249B">
        <w:rPr>
          <w:rFonts w:ascii="Times New Roman" w:hAnsi="Times New Roman"/>
          <w:sz w:val="24"/>
          <w:szCs w:val="24"/>
        </w:rPr>
        <w:t>spur</w:t>
      </w:r>
      <w:r w:rsidRPr="00A60980">
        <w:rPr>
          <w:rFonts w:ascii="Times New Roman" w:hAnsi="Times New Roman"/>
          <w:sz w:val="24"/>
          <w:szCs w:val="24"/>
        </w:rPr>
        <w:t xml:space="preserve"> über</w:t>
      </w:r>
      <w:r w:rsidR="005D249B">
        <w:rPr>
          <w:rFonts w:ascii="Times New Roman" w:hAnsi="Times New Roman"/>
          <w:sz w:val="24"/>
          <w:szCs w:val="24"/>
        </w:rPr>
        <w:t>fah</w:t>
      </w:r>
      <w:r w:rsidRPr="00A60980">
        <w:rPr>
          <w:rFonts w:ascii="Times New Roman" w:hAnsi="Times New Roman"/>
          <w:sz w:val="24"/>
          <w:szCs w:val="24"/>
        </w:rPr>
        <w:t>ren, um ein anliegendes Eigentum oder einen Parkplatz entlang diese</w:t>
      </w:r>
      <w:r w:rsidR="005D249B">
        <w:rPr>
          <w:rFonts w:ascii="Times New Roman" w:hAnsi="Times New Roman"/>
          <w:sz w:val="24"/>
          <w:szCs w:val="24"/>
        </w:rPr>
        <w:t>r</w:t>
      </w:r>
      <w:r w:rsidRPr="00A60980">
        <w:rPr>
          <w:rFonts w:ascii="Times New Roman" w:hAnsi="Times New Roman"/>
          <w:sz w:val="24"/>
          <w:szCs w:val="24"/>
        </w:rPr>
        <w:t xml:space="preserve"> Bus</w:t>
      </w:r>
      <w:r w:rsidR="005D249B">
        <w:rPr>
          <w:rFonts w:ascii="Times New Roman" w:hAnsi="Times New Roman"/>
          <w:sz w:val="24"/>
          <w:szCs w:val="24"/>
        </w:rPr>
        <w:t>spur</w:t>
      </w:r>
      <w:r w:rsidRPr="00A60980">
        <w:rPr>
          <w:rFonts w:ascii="Times New Roman" w:hAnsi="Times New Roman"/>
          <w:sz w:val="24"/>
          <w:szCs w:val="24"/>
        </w:rPr>
        <w:t xml:space="preserve"> zu erreichen oder zu verlassen.</w:t>
      </w:r>
      <w:r w:rsidR="005D249B">
        <w:rPr>
          <w:rFonts w:ascii="Times New Roman" w:hAnsi="Times New Roman"/>
          <w:sz w:val="24"/>
          <w:szCs w:val="24"/>
        </w:rPr>
        <w:t>"</w:t>
      </w:r>
    </w:p>
    <w:p w14:paraId="72C4A34C" w14:textId="77777777" w:rsidR="00E9120D" w:rsidRPr="00A60980" w:rsidRDefault="00E9120D" w:rsidP="00D03694">
      <w:pPr>
        <w:spacing w:after="0" w:line="240" w:lineRule="auto"/>
        <w:jc w:val="both"/>
        <w:rPr>
          <w:rFonts w:ascii="Times New Roman" w:hAnsi="Times New Roman" w:cs="Times New Roman"/>
          <w:sz w:val="24"/>
          <w:szCs w:val="24"/>
        </w:rPr>
      </w:pPr>
    </w:p>
    <w:p w14:paraId="3FC2AEF8" w14:textId="77777777" w:rsidR="000A3BDC" w:rsidRPr="00A60980" w:rsidRDefault="000A3BDC" w:rsidP="00D03694">
      <w:pPr>
        <w:spacing w:after="0" w:line="240" w:lineRule="auto"/>
        <w:jc w:val="both"/>
        <w:rPr>
          <w:rFonts w:ascii="Times New Roman" w:hAnsi="Times New Roman" w:cs="Times New Roman"/>
          <w:sz w:val="24"/>
          <w:szCs w:val="24"/>
        </w:rPr>
      </w:pPr>
    </w:p>
    <w:p w14:paraId="7FD8AC95" w14:textId="595BB532" w:rsidR="00D03694" w:rsidRPr="00A60980" w:rsidRDefault="000A3BDC" w:rsidP="00D03694">
      <w:pPr>
        <w:spacing w:after="0" w:line="240" w:lineRule="auto"/>
        <w:jc w:val="both"/>
        <w:rPr>
          <w:rFonts w:ascii="Times New Roman" w:hAnsi="Times New Roman" w:cs="Times New Roman"/>
          <w:sz w:val="24"/>
          <w:szCs w:val="24"/>
        </w:rPr>
      </w:pPr>
      <w:r w:rsidRPr="00A60980">
        <w:rPr>
          <w:rFonts w:ascii="Times New Roman" w:hAnsi="Times New Roman"/>
          <w:b/>
          <w:sz w:val="24"/>
          <w:szCs w:val="24"/>
        </w:rPr>
        <w:tab/>
      </w:r>
      <w:r w:rsidRPr="00A60980">
        <w:rPr>
          <w:rFonts w:ascii="Times New Roman" w:hAnsi="Times New Roman"/>
          <w:b/>
          <w:bCs/>
          <w:sz w:val="24"/>
          <w:szCs w:val="24"/>
        </w:rPr>
        <w:t>Art. 17</w:t>
      </w:r>
      <w:r w:rsidRPr="00A60980">
        <w:rPr>
          <w:rFonts w:ascii="Times New Roman" w:hAnsi="Times New Roman"/>
          <w:b/>
          <w:sz w:val="24"/>
          <w:szCs w:val="24"/>
        </w:rPr>
        <w:t xml:space="preserve"> -</w:t>
      </w:r>
      <w:r w:rsidRPr="00A60980">
        <w:rPr>
          <w:rFonts w:ascii="Times New Roman" w:hAnsi="Times New Roman"/>
          <w:sz w:val="24"/>
          <w:szCs w:val="24"/>
        </w:rPr>
        <w:t xml:space="preserve"> Artikel 72.6 desselben Erlasses, ersetzt durch den Königlichen Erlass vom 11. Juni 2011 und abgeändert durch die Königlichen Erlasse vom 26. März 201</w:t>
      </w:r>
      <w:r w:rsidR="005D249B">
        <w:rPr>
          <w:rFonts w:ascii="Times New Roman" w:hAnsi="Times New Roman"/>
          <w:sz w:val="24"/>
          <w:szCs w:val="24"/>
        </w:rPr>
        <w:t>2</w:t>
      </w:r>
      <w:r w:rsidRPr="00A60980">
        <w:rPr>
          <w:rFonts w:ascii="Times New Roman" w:hAnsi="Times New Roman"/>
          <w:sz w:val="24"/>
          <w:szCs w:val="24"/>
        </w:rPr>
        <w:t xml:space="preserve"> und 23. De</w:t>
      </w:r>
      <w:r w:rsidR="00006406" w:rsidRPr="00A60980">
        <w:rPr>
          <w:rFonts w:ascii="Times New Roman" w:hAnsi="Times New Roman"/>
          <w:sz w:val="24"/>
          <w:szCs w:val="24"/>
        </w:rPr>
        <w:softHyphen/>
      </w:r>
      <w:r w:rsidRPr="00A60980">
        <w:rPr>
          <w:rFonts w:ascii="Times New Roman" w:hAnsi="Times New Roman"/>
          <w:sz w:val="24"/>
          <w:szCs w:val="24"/>
        </w:rPr>
        <w:t>zember 2021, wird wie folgt ersetzt:</w:t>
      </w:r>
    </w:p>
    <w:p w14:paraId="5F9694AA" w14:textId="77777777" w:rsidR="00D03694" w:rsidRPr="00A60980" w:rsidRDefault="00D03694" w:rsidP="00D03694">
      <w:pPr>
        <w:spacing w:after="0" w:line="240" w:lineRule="auto"/>
        <w:jc w:val="both"/>
        <w:rPr>
          <w:rFonts w:ascii="Times New Roman" w:hAnsi="Times New Roman" w:cs="Times New Roman"/>
          <w:sz w:val="24"/>
          <w:szCs w:val="24"/>
        </w:rPr>
      </w:pPr>
    </w:p>
    <w:p w14:paraId="15AEDF73" w14:textId="00469B02"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"72.6 Überfahrbare Sonderspur</w:t>
      </w:r>
    </w:p>
    <w:p w14:paraId="16EDD8ED" w14:textId="77777777" w:rsidR="000A3BDC" w:rsidRPr="00A60980" w:rsidRDefault="000A3BDC" w:rsidP="00D03694">
      <w:pPr>
        <w:spacing w:after="0" w:line="240" w:lineRule="auto"/>
        <w:jc w:val="both"/>
        <w:rPr>
          <w:rFonts w:ascii="Times New Roman" w:hAnsi="Times New Roman" w:cs="Times New Roman"/>
          <w:sz w:val="24"/>
          <w:szCs w:val="24"/>
        </w:rPr>
      </w:pPr>
    </w:p>
    <w:p w14:paraId="63E51922" w14:textId="162E6B2B"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1. Mark</w:t>
      </w:r>
      <w:r w:rsidR="006609E2">
        <w:rPr>
          <w:rFonts w:ascii="Times New Roman" w:hAnsi="Times New Roman"/>
          <w:sz w:val="24"/>
          <w:szCs w:val="24"/>
        </w:rPr>
        <w:t>ierung</w:t>
      </w:r>
      <w:r w:rsidRPr="00A60980">
        <w:rPr>
          <w:rFonts w:ascii="Times New Roman" w:hAnsi="Times New Roman"/>
          <w:sz w:val="24"/>
          <w:szCs w:val="24"/>
        </w:rPr>
        <w:t xml:space="preserve"> und Beschilderung:</w:t>
      </w:r>
    </w:p>
    <w:p w14:paraId="4E375F37" w14:textId="77777777" w:rsidR="000A3BDC" w:rsidRPr="00A60980" w:rsidRDefault="000A3BDC" w:rsidP="00D03694">
      <w:pPr>
        <w:spacing w:after="0" w:line="240" w:lineRule="auto"/>
        <w:jc w:val="both"/>
        <w:rPr>
          <w:rFonts w:ascii="Times New Roman" w:hAnsi="Times New Roman" w:cs="Times New Roman"/>
          <w:sz w:val="24"/>
          <w:szCs w:val="24"/>
        </w:rPr>
      </w:pPr>
    </w:p>
    <w:p w14:paraId="41492007" w14:textId="426A8E77"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Beispiel:</w:t>
      </w:r>
    </w:p>
    <w:p w14:paraId="412F2788" w14:textId="77777777" w:rsidR="000A3BDC" w:rsidRPr="00A60980" w:rsidRDefault="000A3BDC" w:rsidP="00D03694">
      <w:pPr>
        <w:spacing w:after="0" w:line="240" w:lineRule="auto"/>
        <w:jc w:val="both"/>
        <w:rPr>
          <w:rFonts w:ascii="Times New Roman" w:hAnsi="Times New Roman" w:cs="Times New Roman"/>
          <w:sz w:val="24"/>
          <w:szCs w:val="24"/>
        </w:rPr>
      </w:pPr>
    </w:p>
    <w:p w14:paraId="7BFD6D95" w14:textId="0CE843B9"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r>
      <w:r w:rsidRPr="00A60980">
        <w:rPr>
          <w:noProof/>
          <w:sz w:val="24"/>
          <w:szCs w:val="24"/>
        </w:rPr>
        <w:drawing>
          <wp:inline distT="0" distB="0" distL="0" distR="0" wp14:anchorId="6C988CA1" wp14:editId="5A9D265A">
            <wp:extent cx="2811779" cy="1371600"/>
            <wp:effectExtent l="0" t="0" r="8255" b="0"/>
            <wp:docPr id="5335091" name="Image 1" descr="Une image contenant ligne, croquis, Parallèl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091" name="Image 1" descr="Une image contenant ligne, croquis, Parallèle, blanc&#10;&#10;Description générée automatiquement"/>
                    <pic:cNvPicPr/>
                  </pic:nvPicPr>
                  <pic:blipFill rotWithShape="1">
                    <a:blip r:embed="rId18"/>
                    <a:srcRect l="2614" t="5177" r="929" b="1640"/>
                    <a:stretch/>
                  </pic:blipFill>
                  <pic:spPr bwMode="auto">
                    <a:xfrm>
                      <a:off x="0" y="0"/>
                      <a:ext cx="2812677" cy="1372038"/>
                    </a:xfrm>
                    <a:prstGeom prst="rect">
                      <a:avLst/>
                    </a:prstGeom>
                    <a:ln>
                      <a:noFill/>
                    </a:ln>
                    <a:extLst>
                      <a:ext uri="{53640926-AAD7-44D8-BBD7-CCE9431645EC}">
                        <a14:shadowObscured xmlns:a14="http://schemas.microsoft.com/office/drawing/2010/main"/>
                      </a:ext>
                    </a:extLst>
                  </pic:spPr>
                </pic:pic>
              </a:graphicData>
            </a:graphic>
          </wp:inline>
        </w:drawing>
      </w:r>
    </w:p>
    <w:p w14:paraId="69DBE836" w14:textId="77777777" w:rsidR="000A3BDC" w:rsidRPr="00A60980" w:rsidRDefault="000A3BDC" w:rsidP="00D03694">
      <w:pPr>
        <w:spacing w:after="0" w:line="240" w:lineRule="auto"/>
        <w:jc w:val="both"/>
        <w:rPr>
          <w:rFonts w:ascii="Times New Roman" w:hAnsi="Times New Roman" w:cs="Times New Roman"/>
          <w:sz w:val="24"/>
          <w:szCs w:val="24"/>
        </w:rPr>
      </w:pPr>
    </w:p>
    <w:p w14:paraId="52AED5FE" w14:textId="6E8019B6" w:rsidR="000A3BDC" w:rsidRPr="00A60980" w:rsidRDefault="00F34896" w:rsidP="00D03694">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Das Verkehrs</w:t>
      </w:r>
      <w:r w:rsidR="006609E2">
        <w:rPr>
          <w:rFonts w:ascii="Times New Roman" w:hAnsi="Times New Roman"/>
          <w:sz w:val="24"/>
          <w:szCs w:val="24"/>
        </w:rPr>
        <w:t>schild</w:t>
      </w:r>
      <w:r w:rsidRPr="00A60980">
        <w:rPr>
          <w:rFonts w:ascii="Times New Roman" w:hAnsi="Times New Roman"/>
          <w:sz w:val="24"/>
          <w:szCs w:val="24"/>
        </w:rPr>
        <w:t xml:space="preserve"> F18 und eine oder zwei breite, durchgehende weiße Linien oder schachbrettartige Markierungen aus weißen </w:t>
      </w:r>
      <w:r w:rsidR="005D249B">
        <w:rPr>
          <w:rFonts w:ascii="Times New Roman" w:hAnsi="Times New Roman"/>
          <w:sz w:val="24"/>
          <w:szCs w:val="24"/>
        </w:rPr>
        <w:t>Vierecken</w:t>
      </w:r>
      <w:r w:rsidRPr="00A60980">
        <w:rPr>
          <w:rFonts w:ascii="Times New Roman" w:hAnsi="Times New Roman"/>
          <w:sz w:val="24"/>
          <w:szCs w:val="24"/>
        </w:rPr>
        <w:t xml:space="preserve"> begrenzen die überfahrbare Sonderspur.</w:t>
      </w:r>
    </w:p>
    <w:p w14:paraId="485DE48C" w14:textId="77777777" w:rsidR="000A3BDC" w:rsidRPr="00A60980" w:rsidRDefault="000A3BDC" w:rsidP="00D03694">
      <w:pPr>
        <w:spacing w:after="0" w:line="240" w:lineRule="auto"/>
        <w:jc w:val="both"/>
        <w:rPr>
          <w:rFonts w:ascii="Times New Roman" w:hAnsi="Times New Roman" w:cs="Times New Roman"/>
          <w:sz w:val="24"/>
          <w:szCs w:val="24"/>
        </w:rPr>
      </w:pPr>
    </w:p>
    <w:p w14:paraId="283046B1" w14:textId="14AB9FFA" w:rsidR="000A3BDC" w:rsidRPr="00A60980" w:rsidRDefault="00F34896" w:rsidP="000A3BDC">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Die überfahrbare Sonderspur ist nicht Teil der Fahrbahn.</w:t>
      </w:r>
    </w:p>
    <w:p w14:paraId="5F14B9E8" w14:textId="77777777" w:rsidR="000A3BDC" w:rsidRPr="00A60980" w:rsidRDefault="000A3BDC" w:rsidP="000A3BDC">
      <w:pPr>
        <w:spacing w:after="0" w:line="240" w:lineRule="auto"/>
        <w:jc w:val="both"/>
        <w:rPr>
          <w:rFonts w:ascii="Times New Roman" w:hAnsi="Times New Roman" w:cs="Times New Roman"/>
        </w:rPr>
      </w:pPr>
    </w:p>
    <w:p w14:paraId="392CEFAB" w14:textId="1CD805D9" w:rsidR="000A3BDC" w:rsidRPr="00A60980" w:rsidRDefault="00F34896" w:rsidP="000A3BDC">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Bei</w:t>
      </w:r>
      <w:r w:rsidRPr="006609E2">
        <w:rPr>
          <w:rFonts w:ascii="Times New Roman" w:hAnsi="Times New Roman"/>
          <w:sz w:val="20"/>
          <w:szCs w:val="20"/>
        </w:rPr>
        <w:t xml:space="preserve"> </w:t>
      </w:r>
      <w:r w:rsidRPr="00A60980">
        <w:rPr>
          <w:rFonts w:ascii="Times New Roman" w:hAnsi="Times New Roman"/>
          <w:sz w:val="24"/>
          <w:szCs w:val="24"/>
        </w:rPr>
        <w:t>Wechselverkehrszeichen</w:t>
      </w:r>
      <w:r w:rsidRPr="006609E2">
        <w:rPr>
          <w:rFonts w:ascii="Times New Roman" w:hAnsi="Times New Roman"/>
          <w:sz w:val="20"/>
          <w:szCs w:val="20"/>
        </w:rPr>
        <w:t xml:space="preserve"> </w:t>
      </w:r>
      <w:r w:rsidRPr="00A60980">
        <w:rPr>
          <w:rFonts w:ascii="Times New Roman" w:hAnsi="Times New Roman"/>
          <w:sz w:val="24"/>
          <w:szCs w:val="24"/>
        </w:rPr>
        <w:t>können</w:t>
      </w:r>
      <w:r w:rsidRPr="006609E2">
        <w:rPr>
          <w:rFonts w:ascii="Times New Roman" w:hAnsi="Times New Roman"/>
        </w:rPr>
        <w:t xml:space="preserve"> </w:t>
      </w:r>
      <w:r w:rsidRPr="00A60980">
        <w:rPr>
          <w:rFonts w:ascii="Times New Roman" w:hAnsi="Times New Roman"/>
          <w:sz w:val="24"/>
          <w:szCs w:val="24"/>
        </w:rPr>
        <w:t>die</w:t>
      </w:r>
      <w:r w:rsidRPr="006609E2">
        <w:rPr>
          <w:rFonts w:ascii="Times New Roman" w:hAnsi="Times New Roman"/>
        </w:rPr>
        <w:t xml:space="preserve"> </w:t>
      </w:r>
      <w:r w:rsidRPr="00A60980">
        <w:rPr>
          <w:rFonts w:ascii="Times New Roman" w:hAnsi="Times New Roman"/>
          <w:sz w:val="24"/>
          <w:szCs w:val="24"/>
        </w:rPr>
        <w:t>Bodenmarkierungen</w:t>
      </w:r>
      <w:r w:rsidRPr="006609E2">
        <w:rPr>
          <w:rFonts w:ascii="Times New Roman" w:hAnsi="Times New Roman"/>
        </w:rPr>
        <w:t xml:space="preserve"> </w:t>
      </w:r>
      <w:r w:rsidRPr="00A60980">
        <w:rPr>
          <w:rFonts w:ascii="Times New Roman" w:hAnsi="Times New Roman"/>
          <w:sz w:val="24"/>
          <w:szCs w:val="24"/>
        </w:rPr>
        <w:t>durch</w:t>
      </w:r>
      <w:r w:rsidRPr="006609E2">
        <w:rPr>
          <w:rFonts w:ascii="Times New Roman" w:hAnsi="Times New Roman"/>
        </w:rPr>
        <w:t xml:space="preserve"> </w:t>
      </w:r>
      <w:r w:rsidRPr="00A60980">
        <w:rPr>
          <w:rFonts w:ascii="Times New Roman" w:hAnsi="Times New Roman"/>
          <w:sz w:val="24"/>
          <w:szCs w:val="24"/>
        </w:rPr>
        <w:t>weiße</w:t>
      </w:r>
      <w:r w:rsidRPr="006609E2">
        <w:rPr>
          <w:rFonts w:ascii="Times New Roman" w:hAnsi="Times New Roman"/>
          <w:sz w:val="20"/>
          <w:szCs w:val="20"/>
        </w:rPr>
        <w:t xml:space="preserve"> </w:t>
      </w:r>
      <w:r w:rsidRPr="00A60980">
        <w:rPr>
          <w:rFonts w:ascii="Times New Roman" w:hAnsi="Times New Roman"/>
          <w:sz w:val="24"/>
          <w:szCs w:val="24"/>
        </w:rPr>
        <w:t>Markierungs</w:t>
      </w:r>
      <w:r w:rsidR="006609E2" w:rsidRPr="00A60980">
        <w:rPr>
          <w:rFonts w:ascii="Times New Roman" w:hAnsi="Times New Roman"/>
          <w:sz w:val="24"/>
          <w:szCs w:val="24"/>
        </w:rPr>
        <w:softHyphen/>
      </w:r>
      <w:r w:rsidRPr="00A60980">
        <w:rPr>
          <w:rFonts w:ascii="Times New Roman" w:hAnsi="Times New Roman"/>
          <w:sz w:val="24"/>
          <w:szCs w:val="24"/>
        </w:rPr>
        <w:t>nägel ersetzt werden.</w:t>
      </w:r>
    </w:p>
    <w:p w14:paraId="0BF34CAA" w14:textId="77777777" w:rsidR="000A3BDC" w:rsidRPr="00A60980" w:rsidRDefault="000A3BDC" w:rsidP="000A3BDC">
      <w:pPr>
        <w:spacing w:after="0" w:line="240" w:lineRule="auto"/>
        <w:jc w:val="both"/>
        <w:rPr>
          <w:rFonts w:ascii="Times New Roman" w:hAnsi="Times New Roman" w:cs="Times New Roman"/>
        </w:rPr>
      </w:pPr>
    </w:p>
    <w:p w14:paraId="0FD0CB8F" w14:textId="43675853" w:rsidR="000A3BDC" w:rsidRPr="00A60980" w:rsidRDefault="00F34896" w:rsidP="000A3BDC">
      <w:pPr>
        <w:spacing w:after="0" w:line="240" w:lineRule="auto"/>
        <w:jc w:val="both"/>
        <w:rPr>
          <w:rFonts w:ascii="Times New Roman" w:hAnsi="Times New Roman" w:cs="Times New Roman"/>
          <w:sz w:val="24"/>
          <w:szCs w:val="24"/>
        </w:rPr>
      </w:pPr>
      <w:r w:rsidRPr="00A60980">
        <w:rPr>
          <w:rFonts w:ascii="Times New Roman" w:hAnsi="Times New Roman"/>
          <w:sz w:val="24"/>
          <w:szCs w:val="24"/>
        </w:rPr>
        <w:tab/>
        <w:t>Fahrer, die diese Fahrspur benutzen, müssen sich gegebenenfalls nach den in Arti</w:t>
      </w:r>
      <w:r w:rsidR="00006406" w:rsidRPr="00A60980">
        <w:rPr>
          <w:rFonts w:ascii="Times New Roman" w:hAnsi="Times New Roman"/>
          <w:sz w:val="24"/>
          <w:szCs w:val="24"/>
        </w:rPr>
        <w:softHyphen/>
      </w:r>
      <w:r w:rsidRPr="00A60980">
        <w:rPr>
          <w:rFonts w:ascii="Times New Roman" w:hAnsi="Times New Roman"/>
          <w:sz w:val="24"/>
          <w:szCs w:val="24"/>
        </w:rPr>
        <w:t>kel</w:t>
      </w:r>
      <w:r w:rsidRPr="000213E1">
        <w:rPr>
          <w:rFonts w:ascii="Times New Roman" w:hAnsi="Times New Roman"/>
          <w:sz w:val="20"/>
          <w:szCs w:val="20"/>
        </w:rPr>
        <w:t> </w:t>
      </w:r>
      <w:r w:rsidRPr="00A60980">
        <w:rPr>
          <w:rFonts w:ascii="Times New Roman" w:hAnsi="Times New Roman"/>
          <w:sz w:val="24"/>
          <w:szCs w:val="24"/>
        </w:rPr>
        <w:t>62</w:t>
      </w:r>
      <w:r w:rsidRPr="00A60980">
        <w:rPr>
          <w:rFonts w:ascii="Times New Roman" w:hAnsi="Times New Roman"/>
          <w:i/>
          <w:sz w:val="24"/>
          <w:szCs w:val="24"/>
        </w:rPr>
        <w:t>ter</w:t>
      </w:r>
      <w:r w:rsidRPr="000213E1">
        <w:rPr>
          <w:rFonts w:ascii="Times New Roman" w:hAnsi="Times New Roman"/>
          <w:sz w:val="20"/>
          <w:szCs w:val="20"/>
        </w:rPr>
        <w:t xml:space="preserve"> </w:t>
      </w:r>
      <w:r w:rsidRPr="00A60980">
        <w:rPr>
          <w:rFonts w:ascii="Times New Roman" w:hAnsi="Times New Roman"/>
          <w:sz w:val="24"/>
          <w:szCs w:val="24"/>
        </w:rPr>
        <w:t>vorgesehenen</w:t>
      </w:r>
      <w:r w:rsidRPr="000213E1">
        <w:rPr>
          <w:rFonts w:ascii="Times New Roman" w:hAnsi="Times New Roman"/>
        </w:rPr>
        <w:t xml:space="preserve"> </w:t>
      </w:r>
      <w:r w:rsidRPr="00A60980">
        <w:rPr>
          <w:rFonts w:ascii="Times New Roman" w:hAnsi="Times New Roman"/>
          <w:sz w:val="24"/>
          <w:szCs w:val="24"/>
        </w:rPr>
        <w:t>Verkehrslichtzeichen</w:t>
      </w:r>
      <w:r w:rsidRPr="000213E1">
        <w:rPr>
          <w:rFonts w:ascii="Times New Roman" w:hAnsi="Times New Roman"/>
        </w:rPr>
        <w:t xml:space="preserve"> </w:t>
      </w:r>
      <w:r w:rsidRPr="00A60980">
        <w:rPr>
          <w:rFonts w:ascii="Times New Roman" w:hAnsi="Times New Roman"/>
          <w:sz w:val="24"/>
          <w:szCs w:val="24"/>
        </w:rPr>
        <w:t>richten.</w:t>
      </w:r>
      <w:r w:rsidRPr="000213E1">
        <w:rPr>
          <w:rFonts w:ascii="Times New Roman" w:hAnsi="Times New Roman"/>
        </w:rPr>
        <w:t xml:space="preserve"> </w:t>
      </w:r>
      <w:r w:rsidRPr="00A60980">
        <w:rPr>
          <w:rFonts w:ascii="Times New Roman" w:hAnsi="Times New Roman"/>
          <w:sz w:val="24"/>
          <w:szCs w:val="24"/>
        </w:rPr>
        <w:t>Sie</w:t>
      </w:r>
      <w:r w:rsidRPr="000213E1">
        <w:rPr>
          <w:rFonts w:ascii="Times New Roman" w:hAnsi="Times New Roman"/>
        </w:rPr>
        <w:t xml:space="preserve"> </w:t>
      </w:r>
      <w:r w:rsidRPr="00A60980">
        <w:rPr>
          <w:rFonts w:ascii="Times New Roman" w:hAnsi="Times New Roman"/>
          <w:sz w:val="24"/>
          <w:szCs w:val="24"/>
        </w:rPr>
        <w:t>müssen</w:t>
      </w:r>
      <w:r w:rsidRPr="000213E1">
        <w:rPr>
          <w:rFonts w:ascii="Times New Roman" w:hAnsi="Times New Roman"/>
        </w:rPr>
        <w:t xml:space="preserve"> </w:t>
      </w:r>
      <w:r w:rsidRPr="00A60980">
        <w:rPr>
          <w:rFonts w:ascii="Times New Roman" w:hAnsi="Times New Roman"/>
          <w:sz w:val="24"/>
          <w:szCs w:val="24"/>
        </w:rPr>
        <w:t>außerdem</w:t>
      </w:r>
      <w:r w:rsidRPr="000213E1">
        <w:rPr>
          <w:rFonts w:ascii="Times New Roman" w:hAnsi="Times New Roman"/>
        </w:rPr>
        <w:t xml:space="preserve"> </w:t>
      </w:r>
      <w:r w:rsidRPr="00A60980">
        <w:rPr>
          <w:rFonts w:ascii="Times New Roman" w:hAnsi="Times New Roman"/>
          <w:sz w:val="24"/>
          <w:szCs w:val="24"/>
        </w:rPr>
        <w:t>den</w:t>
      </w:r>
      <w:r w:rsidRPr="000213E1">
        <w:rPr>
          <w:rFonts w:ascii="Times New Roman" w:hAnsi="Times New Roman"/>
        </w:rPr>
        <w:t xml:space="preserve"> </w:t>
      </w:r>
      <w:r w:rsidRPr="00A60980">
        <w:rPr>
          <w:rFonts w:ascii="Times New Roman" w:hAnsi="Times New Roman"/>
          <w:sz w:val="24"/>
          <w:szCs w:val="24"/>
        </w:rPr>
        <w:t>erlaubten</w:t>
      </w:r>
      <w:r w:rsidRPr="000213E1">
        <w:rPr>
          <w:rFonts w:ascii="Times New Roman" w:hAnsi="Times New Roman"/>
        </w:rPr>
        <w:t xml:space="preserve"> </w:t>
      </w:r>
      <w:r w:rsidR="000213E1">
        <w:rPr>
          <w:rFonts w:ascii="Times New Roman" w:hAnsi="Times New Roman"/>
          <w:sz w:val="24"/>
          <w:szCs w:val="24"/>
        </w:rPr>
        <w:t>Fahrt</w:t>
      </w:r>
      <w:r w:rsidR="000213E1" w:rsidRPr="00A60980">
        <w:rPr>
          <w:rFonts w:ascii="Times New Roman" w:hAnsi="Times New Roman"/>
          <w:sz w:val="24"/>
          <w:szCs w:val="24"/>
        </w:rPr>
        <w:softHyphen/>
      </w:r>
      <w:r w:rsidR="000213E1">
        <w:rPr>
          <w:rFonts w:ascii="Times New Roman" w:hAnsi="Times New Roman"/>
          <w:sz w:val="24"/>
          <w:szCs w:val="24"/>
        </w:rPr>
        <w:t>r</w:t>
      </w:r>
      <w:r w:rsidRPr="00A60980">
        <w:rPr>
          <w:rFonts w:ascii="Times New Roman" w:hAnsi="Times New Roman"/>
          <w:sz w:val="24"/>
          <w:szCs w:val="24"/>
        </w:rPr>
        <w:t>ichtungen folgen.</w:t>
      </w:r>
    </w:p>
    <w:p w14:paraId="581DF075" w14:textId="77777777" w:rsidR="000A3BDC" w:rsidRPr="00A60980" w:rsidRDefault="000A3BDC" w:rsidP="000A3BDC">
      <w:pPr>
        <w:spacing w:after="0" w:line="240" w:lineRule="auto"/>
        <w:jc w:val="both"/>
        <w:rPr>
          <w:rFonts w:ascii="Times New Roman" w:hAnsi="Times New Roman" w:cs="Times New Roman"/>
        </w:rPr>
      </w:pPr>
    </w:p>
    <w:p w14:paraId="0F9EAB99" w14:textId="50286A5A" w:rsidR="000A3BDC" w:rsidRPr="00A60980" w:rsidRDefault="00F34896" w:rsidP="000A3BDC">
      <w:pPr>
        <w:spacing w:after="0" w:line="240" w:lineRule="auto"/>
        <w:jc w:val="both"/>
        <w:rPr>
          <w:rFonts w:ascii="Times New Roman" w:hAnsi="Times New Roman" w:cs="Times New Roman"/>
          <w:sz w:val="24"/>
          <w:szCs w:val="24"/>
        </w:rPr>
      </w:pPr>
      <w:r w:rsidRPr="00A60980">
        <w:rPr>
          <w:rFonts w:ascii="Times New Roman" w:hAnsi="Times New Roman"/>
          <w:sz w:val="24"/>
          <w:szCs w:val="24"/>
        </w:rPr>
        <w:lastRenderedPageBreak/>
        <w:tab/>
        <w:t>2. Zugelassene Fahrzeuge:</w:t>
      </w:r>
    </w:p>
    <w:p w14:paraId="5529C00F" w14:textId="77777777" w:rsidR="000A3BDC" w:rsidRPr="00A60980" w:rsidRDefault="000A3BDC" w:rsidP="000A3BDC">
      <w:pPr>
        <w:spacing w:after="0" w:line="240" w:lineRule="auto"/>
        <w:jc w:val="both"/>
        <w:rPr>
          <w:rFonts w:ascii="Times New Roman" w:hAnsi="Times New Roman" w:cs="Times New Roman"/>
          <w:sz w:val="24"/>
          <w:szCs w:val="24"/>
        </w:rPr>
      </w:pPr>
    </w:p>
    <w:p w14:paraId="3DB9D11F" w14:textId="6DDC6F0E" w:rsidR="000A3BDC" w:rsidRP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t>Neben den Fahrzeugen des Linienverkehrs mit öffentlichen Verkehrsmitteln dürfen dort auch andere Fahrzeuge fahren, sofern folgende Symbole, Wörter oder Schilder auf dem Ver</w:t>
      </w:r>
      <w:r w:rsidR="00006406">
        <w:rPr>
          <w:rFonts w:ascii="Times New Roman" w:hAnsi="Times New Roman"/>
          <w:sz w:val="24"/>
        </w:rPr>
        <w:softHyphen/>
      </w:r>
      <w:r>
        <w:rPr>
          <w:rFonts w:ascii="Times New Roman" w:hAnsi="Times New Roman"/>
          <w:sz w:val="24"/>
        </w:rPr>
        <w:t>kehrsschild F18 oder auf einem Zusatzschild angebracht sind:</w:t>
      </w:r>
    </w:p>
    <w:p w14:paraId="1C986BA7" w14:textId="77777777" w:rsidR="000A3BDC" w:rsidRPr="005D0A86" w:rsidRDefault="000A3BDC" w:rsidP="000A3BDC">
      <w:pPr>
        <w:spacing w:after="0" w:line="240" w:lineRule="auto"/>
        <w:jc w:val="both"/>
        <w:rPr>
          <w:rFonts w:ascii="Times New Roman" w:hAnsi="Times New Roman" w:cs="Times New Roman"/>
        </w:rPr>
      </w:pPr>
    </w:p>
    <w:p w14:paraId="389A07DC" w14:textId="3A345445"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a)</w:t>
      </w:r>
      <w:r>
        <w:rPr>
          <w:rFonts w:ascii="Times New Roman" w:hAnsi="Times New Roman"/>
          <w:sz w:val="24"/>
        </w:rPr>
        <w:t xml:space="preserve"> Fahrzeuge, die für den Schülertransport eingesetzt werden,</w:t>
      </w:r>
    </w:p>
    <w:p w14:paraId="29DCC10E" w14:textId="77777777" w:rsidR="000A3BDC" w:rsidRDefault="000A3BDC" w:rsidP="000A3BDC">
      <w:pPr>
        <w:spacing w:after="0" w:line="240" w:lineRule="auto"/>
        <w:jc w:val="both"/>
        <w:rPr>
          <w:rFonts w:ascii="Times New Roman" w:hAnsi="Times New Roman" w:cs="Times New Roman"/>
          <w:sz w:val="24"/>
          <w:szCs w:val="24"/>
        </w:rPr>
      </w:pPr>
    </w:p>
    <w:p w14:paraId="65182B16" w14:textId="0491B4AF"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65F6DE58" wp14:editId="213A3191">
            <wp:extent cx="1280160" cy="1242060"/>
            <wp:effectExtent l="0" t="0" r="0" b="0"/>
            <wp:docPr id="928017808" name="Image 1" descr="Une image contenant jaune,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65722" name="Image 1" descr="Une image contenant jaune, silhouette&#10;&#10;Description générée automatiquement"/>
                    <pic:cNvPicPr/>
                  </pic:nvPicPr>
                  <pic:blipFill rotWithShape="1">
                    <a:blip r:embed="rId8"/>
                    <a:srcRect t="4117" r="1176"/>
                    <a:stretch/>
                  </pic:blipFill>
                  <pic:spPr bwMode="auto">
                    <a:xfrm>
                      <a:off x="0" y="0"/>
                      <a:ext cx="1280753" cy="1242635"/>
                    </a:xfrm>
                    <a:prstGeom prst="rect">
                      <a:avLst/>
                    </a:prstGeom>
                    <a:ln>
                      <a:noFill/>
                    </a:ln>
                    <a:extLst>
                      <a:ext uri="{53640926-AAD7-44D8-BBD7-CCE9431645EC}">
                        <a14:shadowObscured xmlns:a14="http://schemas.microsoft.com/office/drawing/2010/main"/>
                      </a:ext>
                    </a:extLst>
                  </pic:spPr>
                </pic:pic>
              </a:graphicData>
            </a:graphic>
          </wp:inline>
        </w:drawing>
      </w:r>
    </w:p>
    <w:p w14:paraId="6B39D2EA" w14:textId="77777777" w:rsidR="000A3BDC" w:rsidRDefault="000A3BDC" w:rsidP="000A3BDC">
      <w:pPr>
        <w:spacing w:after="0" w:line="240" w:lineRule="auto"/>
        <w:jc w:val="both"/>
        <w:rPr>
          <w:rFonts w:ascii="Times New Roman" w:hAnsi="Times New Roman" w:cs="Times New Roman"/>
          <w:sz w:val="24"/>
          <w:szCs w:val="24"/>
        </w:rPr>
      </w:pPr>
    </w:p>
    <w:p w14:paraId="2C221CB5" w14:textId="64CD5A57"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b)</w:t>
      </w:r>
      <w:r>
        <w:rPr>
          <w:rFonts w:ascii="Times New Roman" w:hAnsi="Times New Roman"/>
          <w:sz w:val="24"/>
        </w:rPr>
        <w:t xml:space="preserve"> Taxis,</w:t>
      </w:r>
    </w:p>
    <w:p w14:paraId="33B4219F" w14:textId="77777777" w:rsidR="000A3BDC" w:rsidRDefault="000A3BDC" w:rsidP="000A3BDC">
      <w:pPr>
        <w:spacing w:after="0" w:line="240" w:lineRule="auto"/>
        <w:jc w:val="both"/>
        <w:rPr>
          <w:rFonts w:ascii="Times New Roman" w:hAnsi="Times New Roman" w:cs="Times New Roman"/>
          <w:sz w:val="24"/>
          <w:szCs w:val="24"/>
        </w:rPr>
      </w:pPr>
    </w:p>
    <w:p w14:paraId="207AB0BF" w14:textId="350FA15C" w:rsidR="000A3BDC" w:rsidRPr="00006406" w:rsidRDefault="00F34896" w:rsidP="000A3BDC">
      <w:pPr>
        <w:spacing w:after="0" w:line="240" w:lineRule="auto"/>
        <w:jc w:val="both"/>
        <w:rPr>
          <w:rFonts w:ascii="Times New Roman" w:hAnsi="Times New Roman" w:cs="Times New Roman"/>
          <w:bCs/>
          <w:sz w:val="24"/>
          <w:szCs w:val="24"/>
        </w:rPr>
      </w:pPr>
      <w:r w:rsidRPr="00006406">
        <w:rPr>
          <w:rFonts w:ascii="Times New Roman" w:hAnsi="Times New Roman"/>
          <w:bCs/>
          <w:sz w:val="24"/>
        </w:rPr>
        <w:tab/>
      </w:r>
      <w:r w:rsidRPr="00006406">
        <w:rPr>
          <w:bCs/>
          <w:noProof/>
        </w:rPr>
        <w:drawing>
          <wp:inline distT="0" distB="0" distL="0" distR="0" wp14:anchorId="492F0AA1" wp14:editId="2CB7ADF0">
            <wp:extent cx="731583" cy="236240"/>
            <wp:effectExtent l="0" t="0" r="0" b="0"/>
            <wp:docPr id="947963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78546" name=""/>
                    <pic:cNvPicPr/>
                  </pic:nvPicPr>
                  <pic:blipFill>
                    <a:blip r:embed="rId9"/>
                    <a:stretch>
                      <a:fillRect/>
                    </a:stretch>
                  </pic:blipFill>
                  <pic:spPr>
                    <a:xfrm>
                      <a:off x="0" y="0"/>
                      <a:ext cx="731583" cy="236240"/>
                    </a:xfrm>
                    <a:prstGeom prst="rect">
                      <a:avLst/>
                    </a:prstGeom>
                  </pic:spPr>
                </pic:pic>
              </a:graphicData>
            </a:graphic>
          </wp:inline>
        </w:drawing>
      </w:r>
    </w:p>
    <w:p w14:paraId="1DDB5D04" w14:textId="77777777" w:rsidR="000A3BDC" w:rsidRPr="00006406" w:rsidRDefault="000A3BDC" w:rsidP="000A3BDC">
      <w:pPr>
        <w:spacing w:after="0" w:line="240" w:lineRule="auto"/>
        <w:jc w:val="both"/>
        <w:rPr>
          <w:rFonts w:ascii="Times New Roman" w:hAnsi="Times New Roman" w:cs="Times New Roman"/>
          <w:bCs/>
          <w:sz w:val="24"/>
          <w:szCs w:val="24"/>
        </w:rPr>
      </w:pPr>
    </w:p>
    <w:p w14:paraId="038C1CD4" w14:textId="33AE1386" w:rsidR="000A3BDC" w:rsidRPr="00E9120D"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c)</w:t>
      </w:r>
      <w:r>
        <w:rPr>
          <w:rFonts w:ascii="Times New Roman" w:hAnsi="Times New Roman"/>
          <w:sz w:val="24"/>
        </w:rPr>
        <w:t xml:space="preserve"> Fahrräder,</w:t>
      </w:r>
    </w:p>
    <w:p w14:paraId="313A913C" w14:textId="77777777" w:rsidR="000A3BDC" w:rsidRPr="00006406" w:rsidRDefault="000A3BDC" w:rsidP="000A3BDC">
      <w:pPr>
        <w:spacing w:after="0" w:line="240" w:lineRule="auto"/>
        <w:jc w:val="both"/>
        <w:rPr>
          <w:rFonts w:ascii="Times New Roman" w:hAnsi="Times New Roman" w:cs="Times New Roman"/>
          <w:sz w:val="24"/>
          <w:szCs w:val="24"/>
        </w:rPr>
      </w:pPr>
    </w:p>
    <w:p w14:paraId="2EE288AF" w14:textId="382FD1FF" w:rsidR="000A3BDC" w:rsidRPr="00006406" w:rsidRDefault="00F34896" w:rsidP="000A3BDC">
      <w:pPr>
        <w:spacing w:after="0" w:line="240" w:lineRule="auto"/>
        <w:jc w:val="both"/>
        <w:rPr>
          <w:rFonts w:ascii="Times New Roman" w:hAnsi="Times New Roman" w:cs="Times New Roman"/>
          <w:sz w:val="24"/>
          <w:szCs w:val="24"/>
        </w:rPr>
      </w:pPr>
      <w:r w:rsidRPr="00006406">
        <w:rPr>
          <w:rFonts w:ascii="Times New Roman" w:hAnsi="Times New Roman"/>
          <w:sz w:val="24"/>
        </w:rPr>
        <w:tab/>
      </w:r>
      <w:r w:rsidRPr="00006406">
        <w:rPr>
          <w:noProof/>
        </w:rPr>
        <w:drawing>
          <wp:inline distT="0" distB="0" distL="0" distR="0" wp14:anchorId="1D9895CC" wp14:editId="01B78323">
            <wp:extent cx="1066892" cy="617273"/>
            <wp:effectExtent l="0" t="0" r="0" b="0"/>
            <wp:docPr id="935126746" name="Image 1" descr="Une image contenant transport, vélo, Cadre de vélo, Roue de vé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55926" name="Image 1" descr="Une image contenant transport, vélo, Cadre de vélo, Roue de vélo&#10;&#10;Description générée automatiquement"/>
                    <pic:cNvPicPr/>
                  </pic:nvPicPr>
                  <pic:blipFill>
                    <a:blip r:embed="rId10"/>
                    <a:stretch>
                      <a:fillRect/>
                    </a:stretch>
                  </pic:blipFill>
                  <pic:spPr>
                    <a:xfrm>
                      <a:off x="0" y="0"/>
                      <a:ext cx="1066892" cy="617273"/>
                    </a:xfrm>
                    <a:prstGeom prst="rect">
                      <a:avLst/>
                    </a:prstGeom>
                  </pic:spPr>
                </pic:pic>
              </a:graphicData>
            </a:graphic>
          </wp:inline>
        </w:drawing>
      </w:r>
    </w:p>
    <w:p w14:paraId="43A26BE7" w14:textId="77777777" w:rsidR="000A3BDC" w:rsidRPr="00006406" w:rsidRDefault="000A3BDC" w:rsidP="000A3BDC">
      <w:pPr>
        <w:spacing w:after="0" w:line="240" w:lineRule="auto"/>
        <w:jc w:val="both"/>
        <w:rPr>
          <w:rFonts w:ascii="Times New Roman" w:hAnsi="Times New Roman" w:cs="Times New Roman"/>
          <w:sz w:val="24"/>
          <w:szCs w:val="24"/>
        </w:rPr>
      </w:pPr>
    </w:p>
    <w:p w14:paraId="49125DF3" w14:textId="4471252F"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d)</w:t>
      </w:r>
      <w:r>
        <w:rPr>
          <w:rFonts w:ascii="Times New Roman" w:hAnsi="Times New Roman"/>
          <w:sz w:val="24"/>
        </w:rPr>
        <w:t xml:space="preserve"> Kleinkrafträder. Die Klassen können unterhalb des Verkehrszeichens angegeben wer</w:t>
      </w:r>
      <w:r w:rsidR="00006406">
        <w:rPr>
          <w:rFonts w:ascii="Times New Roman" w:hAnsi="Times New Roman"/>
          <w:sz w:val="24"/>
        </w:rPr>
        <w:softHyphen/>
      </w:r>
      <w:r>
        <w:rPr>
          <w:rFonts w:ascii="Times New Roman" w:hAnsi="Times New Roman"/>
          <w:sz w:val="24"/>
        </w:rPr>
        <w:t>den,</w:t>
      </w:r>
    </w:p>
    <w:p w14:paraId="60AB15BB" w14:textId="77777777" w:rsidR="000A3BDC" w:rsidRDefault="000A3BDC" w:rsidP="000A3BDC">
      <w:pPr>
        <w:spacing w:after="0" w:line="240" w:lineRule="auto"/>
        <w:jc w:val="both"/>
        <w:rPr>
          <w:rFonts w:ascii="Times New Roman" w:hAnsi="Times New Roman" w:cs="Times New Roman"/>
          <w:sz w:val="24"/>
          <w:szCs w:val="24"/>
        </w:rPr>
      </w:pPr>
    </w:p>
    <w:p w14:paraId="714AFA9B" w14:textId="6C53F270" w:rsidR="004459DD"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7AB8AD90" wp14:editId="2FE18C4C">
            <wp:extent cx="1214172" cy="731520"/>
            <wp:effectExtent l="0" t="0" r="5080" b="0"/>
            <wp:docPr id="932141748" name="Image 1" descr="Une image contenant roue, transport, Cadre de vélo, pn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41748" name="Image 1" descr="Une image contenant roue, transport, Cadre de vélo, pneu&#10;&#10;Description générée automatiquement"/>
                    <pic:cNvPicPr/>
                  </pic:nvPicPr>
                  <pic:blipFill>
                    <a:blip r:embed="rId11"/>
                    <a:stretch>
                      <a:fillRect/>
                    </a:stretch>
                  </pic:blipFill>
                  <pic:spPr>
                    <a:xfrm>
                      <a:off x="0" y="0"/>
                      <a:ext cx="1215429" cy="732277"/>
                    </a:xfrm>
                    <a:prstGeom prst="rect">
                      <a:avLst/>
                    </a:prstGeom>
                  </pic:spPr>
                </pic:pic>
              </a:graphicData>
            </a:graphic>
          </wp:inline>
        </w:drawing>
      </w:r>
    </w:p>
    <w:p w14:paraId="19F79EC6" w14:textId="77777777" w:rsidR="004459DD" w:rsidRDefault="004459DD" w:rsidP="000A3BDC">
      <w:pPr>
        <w:spacing w:after="0" w:line="240" w:lineRule="auto"/>
        <w:jc w:val="both"/>
        <w:rPr>
          <w:rFonts w:ascii="Times New Roman" w:hAnsi="Times New Roman" w:cs="Times New Roman"/>
          <w:sz w:val="24"/>
          <w:szCs w:val="24"/>
        </w:rPr>
      </w:pPr>
    </w:p>
    <w:p w14:paraId="2BD6C38B" w14:textId="6B8895AA" w:rsidR="004459DD"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e)</w:t>
      </w:r>
      <w:r>
        <w:rPr>
          <w:rFonts w:ascii="Times New Roman" w:hAnsi="Times New Roman"/>
          <w:sz w:val="24"/>
        </w:rPr>
        <w:t xml:space="preserve"> Motorräder,</w:t>
      </w:r>
    </w:p>
    <w:p w14:paraId="73664943" w14:textId="77777777" w:rsidR="004459DD" w:rsidRPr="004459DD" w:rsidRDefault="004459DD" w:rsidP="000A3BDC">
      <w:pPr>
        <w:spacing w:after="0" w:line="240" w:lineRule="auto"/>
        <w:jc w:val="both"/>
        <w:rPr>
          <w:rFonts w:ascii="Times New Roman" w:hAnsi="Times New Roman" w:cs="Times New Roman"/>
          <w:sz w:val="24"/>
          <w:szCs w:val="24"/>
        </w:rPr>
      </w:pPr>
    </w:p>
    <w:p w14:paraId="1E6D9AB3" w14:textId="71E29902"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782E88E3" wp14:editId="2C466EFE">
            <wp:extent cx="1257409" cy="800169"/>
            <wp:effectExtent l="0" t="0" r="0" b="0"/>
            <wp:docPr id="1322120130" name="Image 1" descr="Une image contenant roue, pneu, fauteuil roulant,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11578" name="Image 1" descr="Une image contenant roue, pneu, fauteuil roulant, silhouette&#10;&#10;Description générée automatiquement"/>
                    <pic:cNvPicPr/>
                  </pic:nvPicPr>
                  <pic:blipFill>
                    <a:blip r:embed="rId12"/>
                    <a:stretch>
                      <a:fillRect/>
                    </a:stretch>
                  </pic:blipFill>
                  <pic:spPr>
                    <a:xfrm>
                      <a:off x="0" y="0"/>
                      <a:ext cx="1257409" cy="800169"/>
                    </a:xfrm>
                    <a:prstGeom prst="rect">
                      <a:avLst/>
                    </a:prstGeom>
                  </pic:spPr>
                </pic:pic>
              </a:graphicData>
            </a:graphic>
          </wp:inline>
        </w:drawing>
      </w:r>
    </w:p>
    <w:p w14:paraId="6DD490DA" w14:textId="77777777" w:rsidR="000A3BDC" w:rsidRDefault="000A3BDC" w:rsidP="000A3BDC">
      <w:pPr>
        <w:spacing w:after="0" w:line="240" w:lineRule="auto"/>
        <w:jc w:val="both"/>
        <w:rPr>
          <w:rFonts w:ascii="Times New Roman" w:hAnsi="Times New Roman" w:cs="Times New Roman"/>
          <w:sz w:val="24"/>
          <w:szCs w:val="24"/>
        </w:rPr>
      </w:pPr>
    </w:p>
    <w:p w14:paraId="0EC5F482" w14:textId="1D14E47B"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f)</w:t>
      </w:r>
      <w:r>
        <w:rPr>
          <w:rFonts w:ascii="Times New Roman" w:hAnsi="Times New Roman"/>
          <w:sz w:val="24"/>
        </w:rPr>
        <w:t xml:space="preserve"> Fahrzeuge mit mehr als acht Sitzplätzen außer dem Fahrersitz, die für die Beförderung von Passagieren entworfen und gebaut werden,</w:t>
      </w:r>
    </w:p>
    <w:p w14:paraId="5B41D5B3" w14:textId="77777777" w:rsidR="000A3BDC" w:rsidRDefault="000A3BDC" w:rsidP="000A3BDC">
      <w:pPr>
        <w:spacing w:after="0" w:line="240" w:lineRule="auto"/>
        <w:jc w:val="both"/>
        <w:rPr>
          <w:rFonts w:ascii="Times New Roman" w:hAnsi="Times New Roman" w:cs="Times New Roman"/>
          <w:sz w:val="24"/>
          <w:szCs w:val="24"/>
        </w:rPr>
      </w:pPr>
    </w:p>
    <w:p w14:paraId="07B00FE5" w14:textId="458DF4D0"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251CE0DD" wp14:editId="5FEB48EA">
            <wp:extent cx="1943268" cy="708721"/>
            <wp:effectExtent l="0" t="0" r="0" b="0"/>
            <wp:docPr id="895776832" name="Image 1" descr="Une image contenant bus, véhicule, transport, Moyen de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21444" name="Image 1" descr="Une image contenant bus, véhicule, transport, Moyen de transport&#10;&#10;Description générée automatiquement"/>
                    <pic:cNvPicPr/>
                  </pic:nvPicPr>
                  <pic:blipFill>
                    <a:blip r:embed="rId13"/>
                    <a:stretch>
                      <a:fillRect/>
                    </a:stretch>
                  </pic:blipFill>
                  <pic:spPr>
                    <a:xfrm>
                      <a:off x="0" y="0"/>
                      <a:ext cx="1943268" cy="708721"/>
                    </a:xfrm>
                    <a:prstGeom prst="rect">
                      <a:avLst/>
                    </a:prstGeom>
                  </pic:spPr>
                </pic:pic>
              </a:graphicData>
            </a:graphic>
          </wp:inline>
        </w:drawing>
      </w:r>
    </w:p>
    <w:p w14:paraId="085E6BD5" w14:textId="77777777" w:rsidR="000A3BDC" w:rsidRDefault="000A3BDC" w:rsidP="000A3BDC">
      <w:pPr>
        <w:spacing w:after="0" w:line="240" w:lineRule="auto"/>
        <w:jc w:val="both"/>
        <w:rPr>
          <w:rFonts w:ascii="Times New Roman" w:hAnsi="Times New Roman" w:cs="Times New Roman"/>
          <w:sz w:val="24"/>
          <w:szCs w:val="24"/>
        </w:rPr>
      </w:pPr>
    </w:p>
    <w:p w14:paraId="295B813A" w14:textId="7BA41A93"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lastRenderedPageBreak/>
        <w:tab/>
        <w:t>g)</w:t>
      </w:r>
      <w:r>
        <w:rPr>
          <w:rFonts w:ascii="Times New Roman" w:hAnsi="Times New Roman"/>
          <w:sz w:val="24"/>
        </w:rPr>
        <w:t xml:space="preserve"> Fahrzeuge, die für den Verkehr zwischen Wohnung und Arbeitsplatz eingesetzt wer</w:t>
      </w:r>
      <w:r w:rsidR="00006406">
        <w:rPr>
          <w:rFonts w:ascii="Times New Roman" w:hAnsi="Times New Roman"/>
          <w:sz w:val="24"/>
        </w:rPr>
        <w:softHyphen/>
      </w:r>
      <w:r>
        <w:rPr>
          <w:rFonts w:ascii="Times New Roman" w:hAnsi="Times New Roman"/>
          <w:sz w:val="24"/>
        </w:rPr>
        <w:t>den,</w:t>
      </w:r>
    </w:p>
    <w:p w14:paraId="36796669" w14:textId="77777777" w:rsidR="000A3BDC" w:rsidRDefault="000A3BDC" w:rsidP="000A3BDC">
      <w:pPr>
        <w:spacing w:after="0" w:line="240" w:lineRule="auto"/>
        <w:jc w:val="both"/>
        <w:rPr>
          <w:rFonts w:ascii="Times New Roman" w:hAnsi="Times New Roman" w:cs="Times New Roman"/>
          <w:sz w:val="24"/>
          <w:szCs w:val="24"/>
        </w:rPr>
      </w:pPr>
    </w:p>
    <w:p w14:paraId="6A5AA9E7" w14:textId="1E2314AD"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sidR="000213E1">
        <w:rPr>
          <w:rFonts w:ascii="Times New Roman" w:hAnsi="Times New Roman" w:cs="Times New Roman"/>
          <w:noProof/>
          <w:sz w:val="24"/>
          <w:szCs w:val="24"/>
        </w:rPr>
        <w:drawing>
          <wp:inline distT="0" distB="0" distL="0" distR="0" wp14:anchorId="35224B50" wp14:editId="42DCE2D3">
            <wp:extent cx="1292225" cy="1234439"/>
            <wp:effectExtent l="0" t="0" r="3175" b="4445"/>
            <wp:docPr id="759268619" name="Image 2" descr="Une image contenant Panneau de signalisation, jaune, lign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15045" name="Image 2" descr="Une image contenant Panneau de signalisation, jaune, ligne, signe&#10;&#10;Description générée automatiquement"/>
                    <pic:cNvPicPr/>
                  </pic:nvPicPr>
                  <pic:blipFill rotWithShape="1">
                    <a:blip r:embed="rId14">
                      <a:extLst>
                        <a:ext uri="{28A0092B-C50C-407E-A947-70E740481C1C}">
                          <a14:useLocalDpi xmlns:a14="http://schemas.microsoft.com/office/drawing/2010/main" val="0"/>
                        </a:ext>
                      </a:extLst>
                    </a:blip>
                    <a:srcRect l="1" t="4706" r="1404"/>
                    <a:stretch/>
                  </pic:blipFill>
                  <pic:spPr bwMode="auto">
                    <a:xfrm>
                      <a:off x="0" y="0"/>
                      <a:ext cx="1292337" cy="1234546"/>
                    </a:xfrm>
                    <a:prstGeom prst="rect">
                      <a:avLst/>
                    </a:prstGeom>
                    <a:ln>
                      <a:noFill/>
                    </a:ln>
                    <a:extLst>
                      <a:ext uri="{53640926-AAD7-44D8-BBD7-CCE9431645EC}">
                        <a14:shadowObscured xmlns:a14="http://schemas.microsoft.com/office/drawing/2010/main"/>
                      </a:ext>
                    </a:extLst>
                  </pic:spPr>
                </pic:pic>
              </a:graphicData>
            </a:graphic>
          </wp:inline>
        </w:drawing>
      </w:r>
    </w:p>
    <w:p w14:paraId="3334E201" w14:textId="77777777" w:rsidR="000A3BDC" w:rsidRDefault="000A3BDC" w:rsidP="000A3BDC">
      <w:pPr>
        <w:spacing w:after="0" w:line="240" w:lineRule="auto"/>
        <w:jc w:val="both"/>
        <w:rPr>
          <w:rFonts w:ascii="Times New Roman" w:hAnsi="Times New Roman" w:cs="Times New Roman"/>
          <w:sz w:val="24"/>
          <w:szCs w:val="24"/>
        </w:rPr>
      </w:pPr>
    </w:p>
    <w:p w14:paraId="0ECF0719" w14:textId="2EB06ED4"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h)</w:t>
      </w:r>
      <w:r>
        <w:rPr>
          <w:rFonts w:ascii="Times New Roman" w:hAnsi="Times New Roman"/>
          <w:sz w:val="24"/>
        </w:rPr>
        <w:t xml:space="preserve"> Fahrzeuge mit mindestens 2, 3 oder 4 Insassen, je nach Vermerk,</w:t>
      </w:r>
    </w:p>
    <w:p w14:paraId="37500F8B" w14:textId="77777777" w:rsidR="000A3BDC" w:rsidRDefault="000A3BDC" w:rsidP="000A3BDC">
      <w:pPr>
        <w:spacing w:after="0" w:line="240" w:lineRule="auto"/>
        <w:jc w:val="both"/>
        <w:rPr>
          <w:rFonts w:ascii="Times New Roman" w:hAnsi="Times New Roman" w:cs="Times New Roman"/>
          <w:sz w:val="24"/>
          <w:szCs w:val="24"/>
        </w:rPr>
      </w:pPr>
    </w:p>
    <w:p w14:paraId="15710996" w14:textId="41988079"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177B5B11" wp14:editId="726158EA">
            <wp:extent cx="1292400" cy="993600"/>
            <wp:effectExtent l="0" t="0" r="3175" b="0"/>
            <wp:docPr id="1259099858" name="Image 1" descr="Une image contenant symbol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12780" name="Image 1" descr="Une image contenant symbole, logo, Graphique, clipart&#10;&#10;Description générée automatiquement"/>
                    <pic:cNvPicPr/>
                  </pic:nvPicPr>
                  <pic:blipFill>
                    <a:blip r:embed="rId15"/>
                    <a:stretch>
                      <a:fillRect/>
                    </a:stretch>
                  </pic:blipFill>
                  <pic:spPr>
                    <a:xfrm>
                      <a:off x="0" y="0"/>
                      <a:ext cx="1292400" cy="993600"/>
                    </a:xfrm>
                    <a:prstGeom prst="rect">
                      <a:avLst/>
                    </a:prstGeom>
                  </pic:spPr>
                </pic:pic>
              </a:graphicData>
            </a:graphic>
          </wp:inline>
        </w:drawing>
      </w:r>
    </w:p>
    <w:p w14:paraId="2C897AE9" w14:textId="77777777" w:rsidR="000A3BDC" w:rsidRDefault="000A3BDC" w:rsidP="000A3BDC">
      <w:pPr>
        <w:spacing w:after="0" w:line="240" w:lineRule="auto"/>
        <w:jc w:val="both"/>
        <w:rPr>
          <w:rFonts w:ascii="Times New Roman" w:hAnsi="Times New Roman" w:cs="Times New Roman"/>
          <w:sz w:val="24"/>
          <w:szCs w:val="24"/>
        </w:rPr>
      </w:pPr>
    </w:p>
    <w:p w14:paraId="313D180F" w14:textId="3C7AD2AC"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i)</w:t>
      </w:r>
      <w:r>
        <w:rPr>
          <w:rFonts w:ascii="Times New Roman" w:hAnsi="Times New Roman"/>
          <w:sz w:val="24"/>
        </w:rPr>
        <w:t xml:space="preserve"> Fahrzeuge, die zur Förderung nachhaltiger Mobilität eingesetzt werden,</w:t>
      </w:r>
    </w:p>
    <w:p w14:paraId="0FD0C202" w14:textId="77777777" w:rsidR="000A3BDC" w:rsidRDefault="000A3BDC" w:rsidP="000A3BDC">
      <w:pPr>
        <w:spacing w:after="0" w:line="240" w:lineRule="auto"/>
        <w:jc w:val="both"/>
        <w:rPr>
          <w:rFonts w:ascii="Times New Roman" w:hAnsi="Times New Roman" w:cs="Times New Roman"/>
          <w:sz w:val="24"/>
          <w:szCs w:val="24"/>
        </w:rPr>
      </w:pPr>
    </w:p>
    <w:p w14:paraId="56AF6FF0" w14:textId="281B9991"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1B9CFCA0" wp14:editId="70944417">
            <wp:extent cx="1321200" cy="1270800"/>
            <wp:effectExtent l="0" t="0" r="0" b="5715"/>
            <wp:docPr id="304639996" name="Image 1" descr="Une image contenant texte, Graphique, car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5888" name="Image 1" descr="Une image contenant texte, Graphique, carte, cercle&#10;&#10;Description générée automatiquement"/>
                    <pic:cNvPicPr/>
                  </pic:nvPicPr>
                  <pic:blipFill>
                    <a:blip r:embed="rId16"/>
                    <a:stretch>
                      <a:fillRect/>
                    </a:stretch>
                  </pic:blipFill>
                  <pic:spPr>
                    <a:xfrm>
                      <a:off x="0" y="0"/>
                      <a:ext cx="1321200" cy="1270800"/>
                    </a:xfrm>
                    <a:prstGeom prst="rect">
                      <a:avLst/>
                    </a:prstGeom>
                  </pic:spPr>
                </pic:pic>
              </a:graphicData>
            </a:graphic>
          </wp:inline>
        </w:drawing>
      </w:r>
    </w:p>
    <w:p w14:paraId="23662048" w14:textId="77777777" w:rsidR="000A3BDC" w:rsidRDefault="000A3BDC" w:rsidP="000A3BDC">
      <w:pPr>
        <w:spacing w:after="0" w:line="240" w:lineRule="auto"/>
        <w:jc w:val="both"/>
        <w:rPr>
          <w:rFonts w:ascii="Times New Roman" w:hAnsi="Times New Roman" w:cs="Times New Roman"/>
          <w:sz w:val="24"/>
          <w:szCs w:val="24"/>
        </w:rPr>
      </w:pPr>
    </w:p>
    <w:p w14:paraId="1FF138AF" w14:textId="45DF04BA"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j)</w:t>
      </w:r>
      <w:r>
        <w:rPr>
          <w:rFonts w:ascii="Times New Roman" w:hAnsi="Times New Roman"/>
          <w:sz w:val="24"/>
        </w:rPr>
        <w:t xml:space="preserve"> Fahrzeuge, die für die gemeinschaftliche Beförderung von Personen mit Behinderung eingesetzt werden.</w:t>
      </w:r>
    </w:p>
    <w:p w14:paraId="041852D7" w14:textId="77777777" w:rsidR="000A3BDC" w:rsidRDefault="000A3BDC" w:rsidP="000A3BDC">
      <w:pPr>
        <w:spacing w:after="0" w:line="240" w:lineRule="auto"/>
        <w:jc w:val="both"/>
        <w:rPr>
          <w:rFonts w:ascii="Times New Roman" w:hAnsi="Times New Roman" w:cs="Times New Roman"/>
          <w:sz w:val="24"/>
          <w:szCs w:val="24"/>
        </w:rPr>
      </w:pPr>
    </w:p>
    <w:p w14:paraId="342EBD99" w14:textId="17C51E20"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Pr>
          <w:noProof/>
        </w:rPr>
        <w:drawing>
          <wp:inline distT="0" distB="0" distL="0" distR="0" wp14:anchorId="03050884" wp14:editId="732461A1">
            <wp:extent cx="1166400" cy="1209600"/>
            <wp:effectExtent l="0" t="0" r="0" b="0"/>
            <wp:docPr id="240839157" name="Image 1" descr="Une image contenant texte, Panneau de signalisation, symbol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75633" name="Image 1" descr="Une image contenant texte, Panneau de signalisation, symbole, signe&#10;&#10;Description générée automatiquement"/>
                    <pic:cNvPicPr/>
                  </pic:nvPicPr>
                  <pic:blipFill>
                    <a:blip r:embed="rId17"/>
                    <a:stretch>
                      <a:fillRect/>
                    </a:stretch>
                  </pic:blipFill>
                  <pic:spPr>
                    <a:xfrm>
                      <a:off x="0" y="0"/>
                      <a:ext cx="1166400" cy="1209600"/>
                    </a:xfrm>
                    <a:prstGeom prst="rect">
                      <a:avLst/>
                    </a:prstGeom>
                  </pic:spPr>
                </pic:pic>
              </a:graphicData>
            </a:graphic>
          </wp:inline>
        </w:drawing>
      </w:r>
    </w:p>
    <w:p w14:paraId="002C78F8" w14:textId="77777777" w:rsidR="000A3BDC" w:rsidRDefault="000A3BDC" w:rsidP="000A3BDC">
      <w:pPr>
        <w:spacing w:after="0" w:line="240" w:lineRule="auto"/>
        <w:jc w:val="both"/>
        <w:rPr>
          <w:rFonts w:ascii="Times New Roman" w:hAnsi="Times New Roman" w:cs="Times New Roman"/>
          <w:sz w:val="24"/>
          <w:szCs w:val="24"/>
        </w:rPr>
      </w:pPr>
    </w:p>
    <w:p w14:paraId="4529622A" w14:textId="2886D480"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t>Die unter den Buchstaben </w:t>
      </w:r>
      <w:r>
        <w:rPr>
          <w:rFonts w:ascii="Times New Roman" w:hAnsi="Times New Roman"/>
          <w:i/>
          <w:sz w:val="24"/>
        </w:rPr>
        <w:t>a</w:t>
      </w:r>
      <w:r>
        <w:rPr>
          <w:rFonts w:ascii="Times New Roman" w:hAnsi="Times New Roman"/>
          <w:i/>
          <w:iCs/>
          <w:sz w:val="24"/>
        </w:rPr>
        <w:t>)</w:t>
      </w:r>
      <w:r>
        <w:rPr>
          <w:rFonts w:ascii="Times New Roman" w:hAnsi="Times New Roman"/>
          <w:sz w:val="24"/>
        </w:rPr>
        <w:t xml:space="preserve">, </w:t>
      </w:r>
      <w:r>
        <w:rPr>
          <w:rFonts w:ascii="Times New Roman" w:hAnsi="Times New Roman"/>
          <w:i/>
          <w:sz w:val="24"/>
        </w:rPr>
        <w:t>g)</w:t>
      </w:r>
      <w:r>
        <w:rPr>
          <w:rFonts w:ascii="Times New Roman" w:hAnsi="Times New Roman"/>
          <w:sz w:val="24"/>
        </w:rPr>
        <w:t xml:space="preserve">, </w:t>
      </w:r>
      <w:r>
        <w:rPr>
          <w:rFonts w:ascii="Times New Roman" w:hAnsi="Times New Roman"/>
          <w:i/>
          <w:sz w:val="24"/>
        </w:rPr>
        <w:t>i</w:t>
      </w:r>
      <w:r>
        <w:rPr>
          <w:rFonts w:ascii="Times New Roman" w:hAnsi="Times New Roman"/>
          <w:i/>
          <w:iCs/>
          <w:sz w:val="24"/>
        </w:rPr>
        <w:t>)</w:t>
      </w:r>
      <w:r>
        <w:rPr>
          <w:rFonts w:ascii="Times New Roman" w:hAnsi="Times New Roman"/>
          <w:sz w:val="24"/>
        </w:rPr>
        <w:t xml:space="preserve"> und </w:t>
      </w:r>
      <w:r>
        <w:rPr>
          <w:rFonts w:ascii="Times New Roman" w:hAnsi="Times New Roman"/>
          <w:i/>
          <w:sz w:val="24"/>
        </w:rPr>
        <w:t>j)</w:t>
      </w:r>
      <w:r>
        <w:rPr>
          <w:rFonts w:ascii="Times New Roman" w:hAnsi="Times New Roman"/>
          <w:sz w:val="24"/>
        </w:rPr>
        <w:t xml:space="preserve"> erwähnten Schilder sind gut sichtbar auf der linken Seite, vorne und hinten an den Fahrzeugen anzubringen; sie sind zu entfernen oder zu verdecken, wenn die Fahrzeuge für andere Zwecke eingesetzt werden. Diese Schilder sind min</w:t>
      </w:r>
      <w:r w:rsidR="00006406">
        <w:rPr>
          <w:rFonts w:ascii="Times New Roman" w:hAnsi="Times New Roman"/>
          <w:sz w:val="24"/>
        </w:rPr>
        <w:softHyphen/>
      </w:r>
      <w:r>
        <w:rPr>
          <w:rFonts w:ascii="Times New Roman" w:hAnsi="Times New Roman"/>
          <w:sz w:val="24"/>
        </w:rPr>
        <w:t xml:space="preserve">destens 40 cm </w:t>
      </w:r>
      <w:r w:rsidR="007D3C0B">
        <w:rPr>
          <w:rFonts w:ascii="Times New Roman" w:hAnsi="Times New Roman"/>
          <w:sz w:val="24"/>
        </w:rPr>
        <w:t xml:space="preserve">auf 40 cm </w:t>
      </w:r>
      <w:r>
        <w:rPr>
          <w:rFonts w:ascii="Times New Roman" w:hAnsi="Times New Roman"/>
          <w:sz w:val="24"/>
        </w:rPr>
        <w:t>groß; ihr Hintergrund muss retroreflektierend sein.</w:t>
      </w:r>
    </w:p>
    <w:p w14:paraId="5FA7B535" w14:textId="77777777" w:rsidR="000A3BDC" w:rsidRDefault="000A3BDC" w:rsidP="000A3BDC">
      <w:pPr>
        <w:spacing w:after="0" w:line="240" w:lineRule="auto"/>
        <w:jc w:val="both"/>
        <w:rPr>
          <w:rFonts w:ascii="Times New Roman" w:hAnsi="Times New Roman" w:cs="Times New Roman"/>
          <w:sz w:val="24"/>
          <w:szCs w:val="24"/>
        </w:rPr>
      </w:pPr>
    </w:p>
    <w:p w14:paraId="2BD9124B" w14:textId="77777777" w:rsidR="00A60980" w:rsidRDefault="00A60980" w:rsidP="000A3BDC">
      <w:pPr>
        <w:spacing w:after="0" w:line="240" w:lineRule="auto"/>
        <w:jc w:val="both"/>
        <w:rPr>
          <w:rFonts w:ascii="Times New Roman" w:hAnsi="Times New Roman"/>
          <w:sz w:val="24"/>
        </w:rPr>
        <w:sectPr w:rsidR="00A60980" w:rsidSect="004255F2">
          <w:pgSz w:w="11906" w:h="16838"/>
          <w:pgMar w:top="1361" w:right="1418" w:bottom="1361" w:left="1418" w:header="709" w:footer="709" w:gutter="0"/>
          <w:cols w:space="708"/>
          <w:docGrid w:linePitch="360"/>
        </w:sectPr>
      </w:pPr>
    </w:p>
    <w:p w14:paraId="7F1F5A1A" w14:textId="2066579F"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lastRenderedPageBreak/>
        <w:tab/>
        <w:t>3. Andere Fahrzeuge</w:t>
      </w:r>
    </w:p>
    <w:p w14:paraId="70D08F54" w14:textId="77777777" w:rsidR="000A3BDC" w:rsidRDefault="000A3BDC" w:rsidP="000A3BDC">
      <w:pPr>
        <w:spacing w:after="0" w:line="240" w:lineRule="auto"/>
        <w:jc w:val="both"/>
        <w:rPr>
          <w:rFonts w:ascii="Times New Roman" w:hAnsi="Times New Roman" w:cs="Times New Roman"/>
          <w:sz w:val="24"/>
          <w:szCs w:val="24"/>
        </w:rPr>
      </w:pPr>
    </w:p>
    <w:p w14:paraId="0C177B56" w14:textId="7F11567F"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sz w:val="24"/>
        </w:rPr>
        <w:tab/>
      </w:r>
      <w:r w:rsidR="007D3C0B">
        <w:rPr>
          <w:rFonts w:ascii="Times New Roman" w:hAnsi="Times New Roman"/>
          <w:sz w:val="24"/>
        </w:rPr>
        <w:t>A</w:t>
      </w:r>
      <w:r>
        <w:rPr>
          <w:rFonts w:ascii="Times New Roman" w:hAnsi="Times New Roman"/>
          <w:sz w:val="24"/>
        </w:rPr>
        <w:t>ndere Fahrzeuge dürfen:</w:t>
      </w:r>
    </w:p>
    <w:p w14:paraId="7BE3426B" w14:textId="77777777" w:rsidR="000A3BDC" w:rsidRDefault="000A3BDC" w:rsidP="000A3BDC">
      <w:pPr>
        <w:spacing w:after="0" w:line="240" w:lineRule="auto"/>
        <w:jc w:val="both"/>
        <w:rPr>
          <w:rFonts w:ascii="Times New Roman" w:hAnsi="Times New Roman" w:cs="Times New Roman"/>
          <w:sz w:val="24"/>
          <w:szCs w:val="24"/>
        </w:rPr>
      </w:pPr>
    </w:p>
    <w:p w14:paraId="5877FB34" w14:textId="694266EE"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a)</w:t>
      </w:r>
      <w:r>
        <w:rPr>
          <w:rFonts w:ascii="Times New Roman" w:hAnsi="Times New Roman"/>
          <w:sz w:val="24"/>
        </w:rPr>
        <w:t xml:space="preserve"> </w:t>
      </w:r>
      <w:r w:rsidR="007D3C0B">
        <w:rPr>
          <w:rFonts w:ascii="Times New Roman" w:hAnsi="Times New Roman"/>
          <w:sz w:val="24"/>
        </w:rPr>
        <w:t>die</w:t>
      </w:r>
      <w:r>
        <w:rPr>
          <w:rFonts w:ascii="Times New Roman" w:hAnsi="Times New Roman"/>
          <w:sz w:val="24"/>
        </w:rPr>
        <w:t xml:space="preserve"> überfahrbare Sonderspur </w:t>
      </w:r>
      <w:r w:rsidR="007D3C0B">
        <w:rPr>
          <w:rFonts w:ascii="Times New Roman" w:hAnsi="Times New Roman"/>
          <w:sz w:val="24"/>
        </w:rPr>
        <w:t>be</w:t>
      </w:r>
      <w:r>
        <w:rPr>
          <w:rFonts w:ascii="Times New Roman" w:hAnsi="Times New Roman"/>
          <w:sz w:val="24"/>
        </w:rPr>
        <w:t>fahren, um ein Hindernis auf der Fahrbahn zu um</w:t>
      </w:r>
      <w:r w:rsidR="00006406">
        <w:rPr>
          <w:rFonts w:ascii="Times New Roman" w:hAnsi="Times New Roman"/>
          <w:sz w:val="24"/>
        </w:rPr>
        <w:softHyphen/>
      </w:r>
      <w:r>
        <w:rPr>
          <w:rFonts w:ascii="Times New Roman" w:hAnsi="Times New Roman"/>
          <w:sz w:val="24"/>
        </w:rPr>
        <w:t>fahren,</w:t>
      </w:r>
    </w:p>
    <w:p w14:paraId="0DECEF4E" w14:textId="77777777" w:rsidR="000A3BDC" w:rsidRDefault="000A3BDC" w:rsidP="000A3BDC">
      <w:pPr>
        <w:spacing w:after="0" w:line="240" w:lineRule="auto"/>
        <w:jc w:val="both"/>
        <w:rPr>
          <w:rFonts w:ascii="Times New Roman" w:hAnsi="Times New Roman" w:cs="Times New Roman"/>
          <w:sz w:val="24"/>
          <w:szCs w:val="24"/>
        </w:rPr>
      </w:pPr>
    </w:p>
    <w:p w14:paraId="260BC0DF" w14:textId="166B0D17" w:rsidR="000A3BDC"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b)</w:t>
      </w:r>
      <w:r>
        <w:rPr>
          <w:rFonts w:ascii="Times New Roman" w:hAnsi="Times New Roman"/>
          <w:sz w:val="24"/>
        </w:rPr>
        <w:t xml:space="preserve"> die überfahrbare Sonderspur an Kreuzungen über</w:t>
      </w:r>
      <w:r w:rsidR="007D3C0B">
        <w:rPr>
          <w:rFonts w:ascii="Times New Roman" w:hAnsi="Times New Roman"/>
          <w:sz w:val="24"/>
        </w:rPr>
        <w:t>fahr</w:t>
      </w:r>
      <w:r>
        <w:rPr>
          <w:rFonts w:ascii="Times New Roman" w:hAnsi="Times New Roman"/>
          <w:sz w:val="24"/>
        </w:rPr>
        <w:t>en,</w:t>
      </w:r>
    </w:p>
    <w:p w14:paraId="2BF2FF28" w14:textId="77777777" w:rsidR="000A3BDC" w:rsidRDefault="000A3BDC" w:rsidP="000A3BDC">
      <w:pPr>
        <w:spacing w:after="0" w:line="240" w:lineRule="auto"/>
        <w:jc w:val="both"/>
        <w:rPr>
          <w:rFonts w:ascii="Times New Roman" w:hAnsi="Times New Roman" w:cs="Times New Roman"/>
          <w:sz w:val="24"/>
          <w:szCs w:val="24"/>
        </w:rPr>
      </w:pPr>
    </w:p>
    <w:p w14:paraId="24337AB3" w14:textId="6C6916DD" w:rsidR="000A3BDC" w:rsidRPr="005A5511" w:rsidRDefault="00F34896" w:rsidP="000A3BDC">
      <w:pPr>
        <w:spacing w:after="0" w:line="240" w:lineRule="auto"/>
        <w:jc w:val="both"/>
        <w:rPr>
          <w:rFonts w:ascii="Times New Roman" w:hAnsi="Times New Roman" w:cs="Times New Roman"/>
          <w:sz w:val="24"/>
          <w:szCs w:val="24"/>
        </w:rPr>
      </w:pPr>
      <w:r>
        <w:rPr>
          <w:rFonts w:ascii="Times New Roman" w:hAnsi="Times New Roman"/>
          <w:i/>
          <w:sz w:val="24"/>
        </w:rPr>
        <w:tab/>
        <w:t>c)</w:t>
      </w:r>
      <w:r>
        <w:rPr>
          <w:rFonts w:ascii="Times New Roman" w:hAnsi="Times New Roman"/>
          <w:sz w:val="24"/>
        </w:rPr>
        <w:t xml:space="preserve"> die überfahrbare Sonderspur </w:t>
      </w:r>
      <w:r w:rsidR="007D3C0B">
        <w:rPr>
          <w:rFonts w:ascii="Times New Roman" w:hAnsi="Times New Roman"/>
          <w:sz w:val="24"/>
        </w:rPr>
        <w:t>überfahren</w:t>
      </w:r>
      <w:r>
        <w:rPr>
          <w:rFonts w:ascii="Times New Roman" w:hAnsi="Times New Roman"/>
          <w:sz w:val="24"/>
        </w:rPr>
        <w:t>, um ein anliegendes Eigentum oder einen Parkplatz entlang dieser Sonderspur zu erreichen oder zu verlassen.</w:t>
      </w:r>
      <w:r w:rsidR="000213E1">
        <w:rPr>
          <w:rFonts w:ascii="Times New Roman" w:hAnsi="Times New Roman"/>
          <w:sz w:val="24"/>
        </w:rPr>
        <w:t>"</w:t>
      </w:r>
    </w:p>
    <w:p w14:paraId="7CABC7AD" w14:textId="77777777" w:rsidR="000A3BDC" w:rsidRDefault="000A3BDC" w:rsidP="000A3BDC">
      <w:pPr>
        <w:spacing w:after="0" w:line="240" w:lineRule="auto"/>
        <w:jc w:val="both"/>
        <w:rPr>
          <w:rFonts w:ascii="Times New Roman" w:hAnsi="Times New Roman" w:cs="Times New Roman"/>
          <w:sz w:val="24"/>
          <w:szCs w:val="24"/>
        </w:rPr>
      </w:pPr>
    </w:p>
    <w:p w14:paraId="373FC6E4" w14:textId="77777777" w:rsidR="000A3BDC" w:rsidRDefault="000A3BDC" w:rsidP="000A3BDC">
      <w:pPr>
        <w:spacing w:after="0" w:line="240" w:lineRule="auto"/>
        <w:jc w:val="both"/>
        <w:rPr>
          <w:rFonts w:ascii="Times New Roman" w:hAnsi="Times New Roman" w:cs="Times New Roman"/>
          <w:sz w:val="24"/>
          <w:szCs w:val="24"/>
        </w:rPr>
      </w:pPr>
    </w:p>
    <w:p w14:paraId="2ED2254F" w14:textId="326C5F84"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18</w:t>
      </w:r>
      <w:r>
        <w:rPr>
          <w:rFonts w:ascii="Times New Roman" w:hAnsi="Times New Roman"/>
          <w:b/>
          <w:sz w:val="24"/>
        </w:rPr>
        <w:t xml:space="preserve"> -</w:t>
      </w:r>
      <w:r>
        <w:rPr>
          <w:rFonts w:ascii="Times New Roman" w:hAnsi="Times New Roman"/>
          <w:sz w:val="24"/>
        </w:rPr>
        <w:t xml:space="preserve"> In Titel V desselben Erlasses werden die Artikel 85.32 und 85.33 mit folgen</w:t>
      </w:r>
      <w:r w:rsidR="00006406">
        <w:rPr>
          <w:rFonts w:ascii="Times New Roman" w:hAnsi="Times New Roman"/>
          <w:sz w:val="24"/>
        </w:rPr>
        <w:softHyphen/>
      </w:r>
      <w:r>
        <w:rPr>
          <w:rFonts w:ascii="Times New Roman" w:hAnsi="Times New Roman"/>
          <w:sz w:val="24"/>
        </w:rPr>
        <w:t>dem Wortlaut eingefügt:</w:t>
      </w:r>
    </w:p>
    <w:p w14:paraId="3F017648" w14:textId="77777777" w:rsidR="00D03694" w:rsidRDefault="00D03694" w:rsidP="00D03694">
      <w:pPr>
        <w:spacing w:after="0" w:line="240" w:lineRule="auto"/>
        <w:jc w:val="both"/>
        <w:rPr>
          <w:rFonts w:ascii="Times New Roman" w:hAnsi="Times New Roman" w:cs="Times New Roman"/>
          <w:sz w:val="24"/>
          <w:szCs w:val="24"/>
        </w:rPr>
      </w:pPr>
    </w:p>
    <w:p w14:paraId="4EEE2296" w14:textId="6A45C718"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"85.32 Die Verkehrsschilder F111 und F113 mit zonaler Gültigkeit dürfen bis zum 1. Ja</w:t>
      </w:r>
      <w:r w:rsidR="00006406">
        <w:rPr>
          <w:rFonts w:ascii="Times New Roman" w:hAnsi="Times New Roman"/>
          <w:sz w:val="24"/>
        </w:rPr>
        <w:softHyphen/>
      </w:r>
      <w:r>
        <w:rPr>
          <w:rFonts w:ascii="Times New Roman" w:hAnsi="Times New Roman"/>
          <w:sz w:val="24"/>
        </w:rPr>
        <w:t>nuar 2032 beibehalten werden.</w:t>
      </w:r>
    </w:p>
    <w:p w14:paraId="12F8610F" w14:textId="77777777" w:rsidR="00D03694" w:rsidRDefault="00D03694" w:rsidP="00D03694">
      <w:pPr>
        <w:spacing w:after="0" w:line="240" w:lineRule="auto"/>
        <w:jc w:val="both"/>
        <w:rPr>
          <w:rFonts w:ascii="Times New Roman" w:hAnsi="Times New Roman" w:cs="Times New Roman"/>
          <w:sz w:val="24"/>
          <w:szCs w:val="24"/>
        </w:rPr>
      </w:pPr>
    </w:p>
    <w:p w14:paraId="20B1BAFF" w14:textId="37301FB2"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Bis zum 1. Januar 2035 dürfen die Verkehrsschilder F111 und F113 mit der Aufschrift "Fahrradstraße" beibehalten werden, um den Beginn beziehungsweise das Ende einer Fahr</w:t>
      </w:r>
      <w:r w:rsidR="00006406">
        <w:rPr>
          <w:rFonts w:ascii="Times New Roman" w:hAnsi="Times New Roman"/>
          <w:sz w:val="24"/>
        </w:rPr>
        <w:softHyphen/>
      </w:r>
      <w:r>
        <w:rPr>
          <w:rFonts w:ascii="Times New Roman" w:hAnsi="Times New Roman"/>
          <w:sz w:val="24"/>
        </w:rPr>
        <w:t>radzone anzuzeigen.</w:t>
      </w:r>
    </w:p>
    <w:p w14:paraId="30B3D251" w14:textId="77777777" w:rsidR="00D03694" w:rsidRDefault="00D03694" w:rsidP="00D03694">
      <w:pPr>
        <w:spacing w:after="0" w:line="240" w:lineRule="auto"/>
        <w:jc w:val="both"/>
        <w:rPr>
          <w:rFonts w:ascii="Times New Roman" w:hAnsi="Times New Roman" w:cs="Times New Roman"/>
          <w:sz w:val="24"/>
          <w:szCs w:val="24"/>
        </w:rPr>
      </w:pPr>
    </w:p>
    <w:p w14:paraId="5D5F8EB1" w14:textId="7883F84B"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85.33 Fahrzeuge, die für den Schülertransport eingesetzt werden, und Taxis dürfen bis zum 1. Januar 2027 d</w:t>
      </w:r>
      <w:r w:rsidR="00E42DAF">
        <w:rPr>
          <w:rFonts w:ascii="Times New Roman" w:hAnsi="Times New Roman"/>
          <w:sz w:val="24"/>
        </w:rPr>
        <w:t>ie</w:t>
      </w:r>
      <w:r>
        <w:rPr>
          <w:rFonts w:ascii="Times New Roman" w:hAnsi="Times New Roman"/>
          <w:sz w:val="24"/>
        </w:rPr>
        <w:t xml:space="preserve"> Bus</w:t>
      </w:r>
      <w:r w:rsidR="00E42DAF">
        <w:rPr>
          <w:rFonts w:ascii="Times New Roman" w:hAnsi="Times New Roman"/>
          <w:sz w:val="24"/>
        </w:rPr>
        <w:t>spur</w:t>
      </w:r>
      <w:r>
        <w:rPr>
          <w:rFonts w:ascii="Times New Roman" w:hAnsi="Times New Roman"/>
          <w:sz w:val="24"/>
        </w:rPr>
        <w:t xml:space="preserve"> benutzen, auch wenn das in Artikel 72.5 Buchstaben </w:t>
      </w:r>
      <w:r>
        <w:rPr>
          <w:rFonts w:ascii="Times New Roman" w:hAnsi="Times New Roman"/>
          <w:i/>
          <w:sz w:val="24"/>
        </w:rPr>
        <w:t>a)</w:t>
      </w:r>
      <w:r>
        <w:rPr>
          <w:rFonts w:ascii="Times New Roman" w:hAnsi="Times New Roman"/>
          <w:sz w:val="24"/>
        </w:rPr>
        <w:t xml:space="preserve"> und </w:t>
      </w:r>
      <w:r>
        <w:rPr>
          <w:rFonts w:ascii="Times New Roman" w:hAnsi="Times New Roman"/>
          <w:i/>
          <w:sz w:val="24"/>
        </w:rPr>
        <w:t>b)</w:t>
      </w:r>
      <w:r>
        <w:rPr>
          <w:rFonts w:ascii="Times New Roman" w:hAnsi="Times New Roman"/>
          <w:sz w:val="24"/>
        </w:rPr>
        <w:t xml:space="preserve"> vorgesehene Schild oder Wort fehlt."</w:t>
      </w:r>
    </w:p>
    <w:p w14:paraId="70E34A4B" w14:textId="77777777" w:rsidR="00D03694" w:rsidRDefault="00D03694" w:rsidP="00D03694">
      <w:pPr>
        <w:spacing w:after="0" w:line="240" w:lineRule="auto"/>
        <w:jc w:val="both"/>
        <w:rPr>
          <w:rFonts w:ascii="Times New Roman" w:hAnsi="Times New Roman" w:cs="Times New Roman"/>
          <w:sz w:val="24"/>
          <w:szCs w:val="24"/>
        </w:rPr>
      </w:pPr>
    </w:p>
    <w:p w14:paraId="30DDBE4A" w14:textId="77777777" w:rsidR="00D03694" w:rsidRDefault="00D03694" w:rsidP="00D03694">
      <w:pPr>
        <w:spacing w:after="0" w:line="240" w:lineRule="auto"/>
        <w:jc w:val="both"/>
        <w:rPr>
          <w:rFonts w:ascii="Times New Roman" w:hAnsi="Times New Roman" w:cs="Times New Roman"/>
          <w:sz w:val="24"/>
          <w:szCs w:val="24"/>
        </w:rPr>
      </w:pPr>
    </w:p>
    <w:p w14:paraId="2347FD88" w14:textId="1F5449AF"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19</w:t>
      </w:r>
      <w:r>
        <w:rPr>
          <w:rFonts w:ascii="Times New Roman" w:hAnsi="Times New Roman"/>
          <w:b/>
          <w:sz w:val="24"/>
        </w:rPr>
        <w:t xml:space="preserve"> -</w:t>
      </w:r>
      <w:r>
        <w:rPr>
          <w:rFonts w:ascii="Times New Roman" w:hAnsi="Times New Roman"/>
          <w:sz w:val="24"/>
        </w:rPr>
        <w:t xml:space="preserve"> Vorliegender Erlass tritt am ersten Tag des Monats nach Ablauf einer Frist von zehn</w:t>
      </w:r>
      <w:r w:rsidRPr="00E42DAF">
        <w:rPr>
          <w:rFonts w:ascii="Times New Roman" w:hAnsi="Times New Roman"/>
          <w:sz w:val="20"/>
          <w:szCs w:val="18"/>
        </w:rPr>
        <w:t xml:space="preserve"> </w:t>
      </w:r>
      <w:r>
        <w:rPr>
          <w:rFonts w:ascii="Times New Roman" w:hAnsi="Times New Roman"/>
          <w:sz w:val="24"/>
        </w:rPr>
        <w:t>Tagen,</w:t>
      </w:r>
      <w:r w:rsidRPr="00E42DAF">
        <w:rPr>
          <w:rFonts w:ascii="Times New Roman" w:hAnsi="Times New Roman"/>
          <w:sz w:val="20"/>
          <w:szCs w:val="18"/>
        </w:rPr>
        <w:t xml:space="preserve"> </w:t>
      </w:r>
      <w:r>
        <w:rPr>
          <w:rFonts w:ascii="Times New Roman" w:hAnsi="Times New Roman"/>
          <w:sz w:val="24"/>
        </w:rPr>
        <w:t>die</w:t>
      </w:r>
      <w:r w:rsidRPr="00E42DAF">
        <w:rPr>
          <w:rFonts w:ascii="Times New Roman" w:hAnsi="Times New Roman"/>
          <w:sz w:val="20"/>
          <w:szCs w:val="18"/>
        </w:rPr>
        <w:t xml:space="preserve"> </w:t>
      </w:r>
      <w:r>
        <w:rPr>
          <w:rFonts w:ascii="Times New Roman" w:hAnsi="Times New Roman"/>
          <w:sz w:val="24"/>
        </w:rPr>
        <w:t>am</w:t>
      </w:r>
      <w:r w:rsidRPr="00E42DAF">
        <w:rPr>
          <w:rFonts w:ascii="Times New Roman" w:hAnsi="Times New Roman"/>
          <w:sz w:val="20"/>
          <w:szCs w:val="18"/>
        </w:rPr>
        <w:t xml:space="preserve"> </w:t>
      </w:r>
      <w:r>
        <w:rPr>
          <w:rFonts w:ascii="Times New Roman" w:hAnsi="Times New Roman"/>
          <w:sz w:val="24"/>
        </w:rPr>
        <w:t>Tag</w:t>
      </w:r>
      <w:r w:rsidRPr="00E42DAF">
        <w:rPr>
          <w:rFonts w:ascii="Times New Roman" w:hAnsi="Times New Roman"/>
          <w:sz w:val="20"/>
          <w:szCs w:val="18"/>
        </w:rPr>
        <w:t xml:space="preserve"> </w:t>
      </w:r>
      <w:r>
        <w:rPr>
          <w:rFonts w:ascii="Times New Roman" w:hAnsi="Times New Roman"/>
          <w:sz w:val="24"/>
        </w:rPr>
        <w:t>nach</w:t>
      </w:r>
      <w:r w:rsidRPr="00E42DAF">
        <w:rPr>
          <w:rFonts w:ascii="Times New Roman" w:hAnsi="Times New Roman"/>
          <w:sz w:val="20"/>
          <w:szCs w:val="18"/>
        </w:rPr>
        <w:t xml:space="preserve"> </w:t>
      </w:r>
      <w:r>
        <w:rPr>
          <w:rFonts w:ascii="Times New Roman" w:hAnsi="Times New Roman"/>
          <w:sz w:val="24"/>
        </w:rPr>
        <w:t>seiner</w:t>
      </w:r>
      <w:r w:rsidRPr="00E42DAF">
        <w:rPr>
          <w:rFonts w:ascii="Times New Roman" w:hAnsi="Times New Roman"/>
          <w:szCs w:val="20"/>
        </w:rPr>
        <w:t xml:space="preserve"> </w:t>
      </w:r>
      <w:r>
        <w:rPr>
          <w:rFonts w:ascii="Times New Roman" w:hAnsi="Times New Roman"/>
          <w:sz w:val="24"/>
        </w:rPr>
        <w:t>Veröffentlichung</w:t>
      </w:r>
      <w:r w:rsidRPr="00E42DAF">
        <w:rPr>
          <w:rFonts w:ascii="Times New Roman" w:hAnsi="Times New Roman"/>
          <w:szCs w:val="20"/>
        </w:rPr>
        <w:t xml:space="preserve"> </w:t>
      </w:r>
      <w:r>
        <w:rPr>
          <w:rFonts w:ascii="Times New Roman" w:hAnsi="Times New Roman"/>
          <w:sz w:val="24"/>
        </w:rPr>
        <w:t>im</w:t>
      </w:r>
      <w:r w:rsidRPr="00415BBC">
        <w:rPr>
          <w:rFonts w:ascii="Times New Roman" w:hAnsi="Times New Roman"/>
          <w:szCs w:val="20"/>
        </w:rPr>
        <w:t xml:space="preserve"> </w:t>
      </w:r>
      <w:r>
        <w:rPr>
          <w:rFonts w:ascii="Times New Roman" w:hAnsi="Times New Roman"/>
          <w:i/>
          <w:iCs/>
          <w:sz w:val="24"/>
        </w:rPr>
        <w:t>Belgischen</w:t>
      </w:r>
      <w:r w:rsidRPr="00E42DAF">
        <w:rPr>
          <w:rFonts w:ascii="Times New Roman" w:hAnsi="Times New Roman"/>
          <w:i/>
          <w:iCs/>
          <w:szCs w:val="20"/>
        </w:rPr>
        <w:t xml:space="preserve"> </w:t>
      </w:r>
      <w:r>
        <w:rPr>
          <w:rFonts w:ascii="Times New Roman" w:hAnsi="Times New Roman"/>
          <w:i/>
          <w:iCs/>
          <w:sz w:val="24"/>
        </w:rPr>
        <w:t>Staatsblatt</w:t>
      </w:r>
      <w:r w:rsidRPr="00E42DAF">
        <w:rPr>
          <w:rFonts w:ascii="Times New Roman" w:hAnsi="Times New Roman"/>
          <w:szCs w:val="20"/>
        </w:rPr>
        <w:t xml:space="preserve"> </w:t>
      </w:r>
      <w:r>
        <w:rPr>
          <w:rFonts w:ascii="Times New Roman" w:hAnsi="Times New Roman"/>
          <w:sz w:val="24"/>
        </w:rPr>
        <w:t>beginnt,</w:t>
      </w:r>
      <w:r w:rsidRPr="00415BBC">
        <w:rPr>
          <w:rFonts w:ascii="Times New Roman" w:hAnsi="Times New Roman"/>
          <w:sz w:val="20"/>
          <w:szCs w:val="18"/>
        </w:rPr>
        <w:t xml:space="preserve"> </w:t>
      </w:r>
      <w:r>
        <w:rPr>
          <w:rFonts w:ascii="Times New Roman" w:hAnsi="Times New Roman"/>
          <w:sz w:val="24"/>
        </w:rPr>
        <w:t>in</w:t>
      </w:r>
      <w:r w:rsidRPr="00E42DAF">
        <w:rPr>
          <w:rFonts w:ascii="Times New Roman" w:hAnsi="Times New Roman"/>
          <w:szCs w:val="20"/>
        </w:rPr>
        <w:t xml:space="preserve"> </w:t>
      </w:r>
      <w:r>
        <w:rPr>
          <w:rFonts w:ascii="Times New Roman" w:hAnsi="Times New Roman"/>
          <w:sz w:val="24"/>
        </w:rPr>
        <w:t>Kraft.</w:t>
      </w:r>
    </w:p>
    <w:p w14:paraId="1BD60275" w14:textId="77777777" w:rsidR="00D03694" w:rsidRPr="00D03694" w:rsidRDefault="00D03694" w:rsidP="00D03694">
      <w:pPr>
        <w:spacing w:after="0" w:line="240" w:lineRule="auto"/>
        <w:jc w:val="both"/>
        <w:rPr>
          <w:rFonts w:ascii="Times New Roman" w:hAnsi="Times New Roman" w:cs="Times New Roman"/>
          <w:sz w:val="24"/>
          <w:szCs w:val="24"/>
        </w:rPr>
      </w:pPr>
    </w:p>
    <w:p w14:paraId="39722659" w14:textId="77777777" w:rsidR="00D03694" w:rsidRDefault="00D03694" w:rsidP="00D03694">
      <w:pPr>
        <w:spacing w:after="0" w:line="240" w:lineRule="auto"/>
        <w:jc w:val="both"/>
        <w:rPr>
          <w:rFonts w:ascii="Times New Roman" w:hAnsi="Times New Roman" w:cs="Times New Roman"/>
          <w:sz w:val="24"/>
          <w:szCs w:val="24"/>
        </w:rPr>
      </w:pPr>
    </w:p>
    <w:p w14:paraId="7C28F0E2" w14:textId="47263A03" w:rsidR="00D03694" w:rsidRPr="00D03694" w:rsidRDefault="00D03694" w:rsidP="00D0369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20</w:t>
      </w:r>
      <w:r>
        <w:rPr>
          <w:rFonts w:ascii="Times New Roman" w:hAnsi="Times New Roman"/>
          <w:b/>
          <w:sz w:val="24"/>
        </w:rPr>
        <w:t xml:space="preserve"> -</w:t>
      </w:r>
      <w:r>
        <w:rPr>
          <w:rFonts w:ascii="Times New Roman" w:hAnsi="Times New Roman"/>
          <w:sz w:val="24"/>
        </w:rPr>
        <w:t xml:space="preserve"> Der für den Straßenverkehr zuständige Minister ist mit der Ausführung des vorliegenden Erlasses beauftragt.</w:t>
      </w:r>
    </w:p>
    <w:p w14:paraId="49ADF8A6" w14:textId="77777777" w:rsidR="00D03694" w:rsidRPr="00D03694" w:rsidRDefault="00D03694" w:rsidP="00D03694">
      <w:pPr>
        <w:spacing w:after="0" w:line="240" w:lineRule="auto"/>
        <w:jc w:val="both"/>
        <w:rPr>
          <w:rFonts w:ascii="Times New Roman" w:hAnsi="Times New Roman" w:cs="Times New Roman"/>
          <w:sz w:val="24"/>
          <w:szCs w:val="24"/>
        </w:rPr>
      </w:pPr>
    </w:p>
    <w:p w14:paraId="6E11140E" w14:textId="77777777" w:rsidR="00D03694" w:rsidRDefault="00D03694" w:rsidP="00D03694">
      <w:pPr>
        <w:spacing w:after="0" w:line="240" w:lineRule="auto"/>
        <w:jc w:val="both"/>
        <w:rPr>
          <w:rFonts w:ascii="Times New Roman" w:hAnsi="Times New Roman" w:cs="Times New Roman"/>
          <w:sz w:val="24"/>
          <w:szCs w:val="24"/>
        </w:rPr>
      </w:pPr>
    </w:p>
    <w:p w14:paraId="64C79374" w14:textId="1B830ABD" w:rsidR="00D03694" w:rsidRDefault="00D03694" w:rsidP="00D03694">
      <w:pPr>
        <w:spacing w:after="0" w:line="240" w:lineRule="auto"/>
        <w:jc w:val="both"/>
        <w:rPr>
          <w:rFonts w:ascii="Times New Roman" w:hAnsi="Times New Roman" w:cs="Times New Roman"/>
          <w:sz w:val="24"/>
          <w:szCs w:val="24"/>
        </w:rPr>
      </w:pPr>
      <w:r>
        <w:rPr>
          <w:rFonts w:ascii="Times New Roman" w:hAnsi="Times New Roman"/>
          <w:sz w:val="24"/>
        </w:rPr>
        <w:tab/>
        <w:t>Gegeben zu Brüssel, den 12. März 2023</w:t>
      </w:r>
    </w:p>
    <w:p w14:paraId="624C8868" w14:textId="77777777" w:rsidR="00D03694" w:rsidRDefault="00D03694" w:rsidP="00D03694">
      <w:pPr>
        <w:spacing w:after="0" w:line="240" w:lineRule="auto"/>
        <w:jc w:val="both"/>
        <w:rPr>
          <w:rFonts w:ascii="Times New Roman" w:hAnsi="Times New Roman" w:cs="Times New Roman"/>
          <w:sz w:val="24"/>
          <w:szCs w:val="24"/>
        </w:rPr>
      </w:pPr>
    </w:p>
    <w:p w14:paraId="54381782" w14:textId="77777777" w:rsidR="00D03694" w:rsidRPr="00D03694" w:rsidRDefault="00D03694" w:rsidP="00D03694">
      <w:pPr>
        <w:spacing w:after="0" w:line="240" w:lineRule="auto"/>
        <w:jc w:val="both"/>
        <w:rPr>
          <w:rFonts w:ascii="Times New Roman" w:hAnsi="Times New Roman" w:cs="Times New Roman"/>
          <w:sz w:val="24"/>
          <w:szCs w:val="24"/>
        </w:rPr>
      </w:pPr>
    </w:p>
    <w:p w14:paraId="5770BC4E" w14:textId="77777777" w:rsidR="00D03694" w:rsidRDefault="00D03694" w:rsidP="00D03694">
      <w:pPr>
        <w:spacing w:after="0" w:line="240" w:lineRule="auto"/>
        <w:jc w:val="center"/>
        <w:rPr>
          <w:rFonts w:ascii="Times New Roman" w:hAnsi="Times New Roman" w:cs="Times New Roman"/>
          <w:sz w:val="24"/>
          <w:szCs w:val="24"/>
        </w:rPr>
      </w:pPr>
      <w:r>
        <w:rPr>
          <w:rFonts w:ascii="Times New Roman" w:hAnsi="Times New Roman"/>
          <w:sz w:val="24"/>
        </w:rPr>
        <w:t>PHILIPPE</w:t>
      </w:r>
    </w:p>
    <w:p w14:paraId="77C147B2" w14:textId="77777777" w:rsidR="00D03694" w:rsidRPr="00D03694" w:rsidRDefault="00D03694" w:rsidP="00B21D78">
      <w:pPr>
        <w:spacing w:after="0" w:line="240" w:lineRule="auto"/>
        <w:jc w:val="both"/>
        <w:rPr>
          <w:rFonts w:ascii="Times New Roman" w:hAnsi="Times New Roman" w:cs="Times New Roman"/>
          <w:sz w:val="24"/>
          <w:szCs w:val="24"/>
        </w:rPr>
      </w:pPr>
    </w:p>
    <w:p w14:paraId="1AF4DD25" w14:textId="77777777" w:rsidR="00D03694" w:rsidRDefault="00D03694" w:rsidP="00D03694">
      <w:pPr>
        <w:spacing w:after="0" w:line="240" w:lineRule="auto"/>
        <w:jc w:val="center"/>
        <w:rPr>
          <w:rFonts w:ascii="Times New Roman" w:hAnsi="Times New Roman" w:cs="Times New Roman"/>
          <w:sz w:val="24"/>
          <w:szCs w:val="24"/>
        </w:rPr>
      </w:pPr>
      <w:r>
        <w:rPr>
          <w:rFonts w:ascii="Times New Roman" w:hAnsi="Times New Roman"/>
          <w:sz w:val="24"/>
        </w:rPr>
        <w:t>Von Königs wegen:</w:t>
      </w:r>
    </w:p>
    <w:p w14:paraId="09435FC0" w14:textId="77777777" w:rsidR="00D03694" w:rsidRPr="00D03694" w:rsidRDefault="00D03694" w:rsidP="00B21D78">
      <w:pPr>
        <w:spacing w:after="0" w:line="240" w:lineRule="auto"/>
        <w:jc w:val="both"/>
        <w:rPr>
          <w:rFonts w:ascii="Times New Roman" w:hAnsi="Times New Roman" w:cs="Times New Roman"/>
          <w:sz w:val="24"/>
          <w:szCs w:val="24"/>
        </w:rPr>
      </w:pPr>
    </w:p>
    <w:p w14:paraId="3ED4A1FE" w14:textId="77777777" w:rsidR="00D03694" w:rsidRPr="00D03694" w:rsidRDefault="00D03694" w:rsidP="00D03694">
      <w:pPr>
        <w:spacing w:after="0" w:line="240" w:lineRule="auto"/>
        <w:jc w:val="center"/>
        <w:rPr>
          <w:rFonts w:ascii="Times New Roman" w:hAnsi="Times New Roman" w:cs="Times New Roman"/>
          <w:sz w:val="24"/>
          <w:szCs w:val="24"/>
        </w:rPr>
      </w:pPr>
      <w:r>
        <w:rPr>
          <w:rFonts w:ascii="Times New Roman" w:hAnsi="Times New Roman"/>
          <w:sz w:val="24"/>
        </w:rPr>
        <w:t>Der Minister der Mobilität</w:t>
      </w:r>
    </w:p>
    <w:p w14:paraId="7E576709" w14:textId="77777777" w:rsidR="00D03694" w:rsidRPr="00D03694" w:rsidRDefault="00D03694" w:rsidP="00D03694">
      <w:pPr>
        <w:spacing w:after="0" w:line="240" w:lineRule="auto"/>
        <w:jc w:val="center"/>
        <w:rPr>
          <w:rFonts w:ascii="Times New Roman" w:hAnsi="Times New Roman" w:cs="Times New Roman"/>
          <w:sz w:val="24"/>
          <w:szCs w:val="24"/>
        </w:rPr>
      </w:pPr>
      <w:r>
        <w:rPr>
          <w:rFonts w:ascii="Times New Roman" w:hAnsi="Times New Roman"/>
          <w:sz w:val="24"/>
        </w:rPr>
        <w:t>G. GILKINET</w:t>
      </w:r>
    </w:p>
    <w:p w14:paraId="7A18B555" w14:textId="77777777" w:rsidR="00D03694" w:rsidRPr="00D03694" w:rsidRDefault="00D03694" w:rsidP="00B21D78">
      <w:pPr>
        <w:spacing w:after="0" w:line="240" w:lineRule="auto"/>
        <w:jc w:val="both"/>
        <w:rPr>
          <w:rFonts w:ascii="Times New Roman" w:hAnsi="Times New Roman" w:cs="Times New Roman"/>
          <w:sz w:val="24"/>
          <w:szCs w:val="24"/>
        </w:rPr>
      </w:pPr>
    </w:p>
    <w:sectPr w:rsidR="00D03694" w:rsidRPr="00D03694" w:rsidSect="004255F2">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D"/>
    <w:rsid w:val="00006406"/>
    <w:rsid w:val="000213E1"/>
    <w:rsid w:val="0003309B"/>
    <w:rsid w:val="000A3BDC"/>
    <w:rsid w:val="00147575"/>
    <w:rsid w:val="001C4054"/>
    <w:rsid w:val="002D1627"/>
    <w:rsid w:val="00415BBC"/>
    <w:rsid w:val="004255F2"/>
    <w:rsid w:val="004459DD"/>
    <w:rsid w:val="00537979"/>
    <w:rsid w:val="005A5511"/>
    <w:rsid w:val="005D0A86"/>
    <w:rsid w:val="005D249B"/>
    <w:rsid w:val="005E3371"/>
    <w:rsid w:val="006609E2"/>
    <w:rsid w:val="00682130"/>
    <w:rsid w:val="0068760A"/>
    <w:rsid w:val="007108AA"/>
    <w:rsid w:val="007D3C0B"/>
    <w:rsid w:val="008929BF"/>
    <w:rsid w:val="009476DE"/>
    <w:rsid w:val="00A60980"/>
    <w:rsid w:val="00A65F43"/>
    <w:rsid w:val="00AC2E12"/>
    <w:rsid w:val="00AE5771"/>
    <w:rsid w:val="00B21D78"/>
    <w:rsid w:val="00B779A7"/>
    <w:rsid w:val="00BE43C7"/>
    <w:rsid w:val="00C27992"/>
    <w:rsid w:val="00C877F6"/>
    <w:rsid w:val="00CF3FCD"/>
    <w:rsid w:val="00D03694"/>
    <w:rsid w:val="00D11D0D"/>
    <w:rsid w:val="00DC3E96"/>
    <w:rsid w:val="00E36B39"/>
    <w:rsid w:val="00E42DAF"/>
    <w:rsid w:val="00E9120D"/>
    <w:rsid w:val="00E9729D"/>
    <w:rsid w:val="00F32806"/>
    <w:rsid w:val="00F34896"/>
    <w:rsid w:val="00F83058"/>
    <w:rsid w:val="00FC44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B808"/>
  <w15:chartTrackingRefBased/>
  <w15:docId w15:val="{6DDD0C6D-518A-497A-A551-F852ABE1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0781-0800-4EB4-82D6-8755FE0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2024</Words>
  <Characters>11138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4</cp:revision>
  <cp:lastPrinted>2024-07-02T12:33:00Z</cp:lastPrinted>
  <dcterms:created xsi:type="dcterms:W3CDTF">2024-07-02T12:31:00Z</dcterms:created>
  <dcterms:modified xsi:type="dcterms:W3CDTF">2024-07-10T07:42:00Z</dcterms:modified>
</cp:coreProperties>
</file>