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FF00E" w14:textId="77777777" w:rsidR="00317761" w:rsidRPr="00317761" w:rsidRDefault="00317761" w:rsidP="00317761">
      <w:pPr>
        <w:jc w:val="center"/>
        <w:rPr>
          <w:lang w:val="de-DE"/>
        </w:rPr>
      </w:pPr>
      <w:r w:rsidRPr="00317761">
        <w:rPr>
          <w:b/>
          <w:bCs/>
          <w:lang w:val="de-DE"/>
        </w:rPr>
        <w:t>20. JULI 2023 -</w:t>
      </w:r>
      <w:r w:rsidRPr="00317761">
        <w:rPr>
          <w:b/>
          <w:lang w:val="de-DE"/>
        </w:rPr>
        <w:t xml:space="preserve"> Gesetz zur Abänderung verschiedener Bestimmungen in Bezug auf die Änderung der Registrierung des Geschlechts</w:t>
      </w:r>
    </w:p>
    <w:p w14:paraId="44487843" w14:textId="77777777" w:rsidR="00233F36" w:rsidRPr="00317761" w:rsidRDefault="00233F36" w:rsidP="00127CA8">
      <w:pPr>
        <w:jc w:val="both"/>
        <w:rPr>
          <w:lang w:val="de-DE"/>
        </w:rPr>
      </w:pPr>
    </w:p>
    <w:p w14:paraId="2B3A75E3" w14:textId="77777777" w:rsidR="00233F36" w:rsidRPr="00317761" w:rsidRDefault="00233F36">
      <w:pPr>
        <w:rPr>
          <w:lang w:val="de-DE"/>
        </w:rPr>
      </w:pPr>
    </w:p>
    <w:p w14:paraId="7CC94D3E" w14:textId="5133F286" w:rsidR="00233F36" w:rsidRPr="00317761" w:rsidRDefault="00233F36" w:rsidP="000F5F44">
      <w:pPr>
        <w:jc w:val="center"/>
        <w:rPr>
          <w:i/>
          <w:lang w:val="de-DE"/>
        </w:rPr>
      </w:pPr>
      <w:r w:rsidRPr="00317761">
        <w:rPr>
          <w:lang w:val="de-DE"/>
        </w:rPr>
        <w:t>(</w:t>
      </w:r>
      <w:r w:rsidRPr="00317761">
        <w:rPr>
          <w:i/>
          <w:lang w:val="de-DE"/>
        </w:rPr>
        <w:t xml:space="preserve">Belgisches Staatsblatt </w:t>
      </w:r>
      <w:r w:rsidRPr="00317761">
        <w:rPr>
          <w:lang w:val="de-DE"/>
        </w:rPr>
        <w:t xml:space="preserve">vom </w:t>
      </w:r>
      <w:r w:rsidR="00317761" w:rsidRPr="00317761">
        <w:rPr>
          <w:lang w:val="de-DE"/>
        </w:rPr>
        <w:t>23. Mai 2024</w:t>
      </w:r>
      <w:r w:rsidRPr="00317761">
        <w:rPr>
          <w:lang w:val="de-DE"/>
        </w:rPr>
        <w:t>)</w:t>
      </w:r>
    </w:p>
    <w:p w14:paraId="51A5442D" w14:textId="77777777" w:rsidR="00233F36" w:rsidRPr="00317761" w:rsidRDefault="00233F36" w:rsidP="000F5F44">
      <w:pPr>
        <w:jc w:val="center"/>
        <w:rPr>
          <w:lang w:val="de-DE"/>
        </w:rPr>
      </w:pPr>
    </w:p>
    <w:p w14:paraId="4C35478A" w14:textId="77777777" w:rsidR="00233F36" w:rsidRPr="00317761" w:rsidRDefault="00233F36" w:rsidP="00CA081B">
      <w:pPr>
        <w:jc w:val="center"/>
        <w:rPr>
          <w:lang w:val="de-DE"/>
        </w:rPr>
      </w:pPr>
    </w:p>
    <w:p w14:paraId="33066721" w14:textId="77777777" w:rsidR="00233F36" w:rsidRPr="00317761" w:rsidRDefault="00233F36" w:rsidP="00CA081B">
      <w:pPr>
        <w:jc w:val="both"/>
        <w:rPr>
          <w:lang w:val="de-DE"/>
        </w:rPr>
      </w:pPr>
      <w:r w:rsidRPr="00317761">
        <w:rPr>
          <w:lang w:val="de-DE"/>
        </w:rPr>
        <w:t>Diese deutsche Übersetzung ist von der Zentralen Dienststelle für Deutsche Übersetzungen in Malmedy erstellt worden.</w:t>
      </w:r>
    </w:p>
    <w:p w14:paraId="17AF2958" w14:textId="77777777" w:rsidR="00E1687C" w:rsidRPr="00317761" w:rsidRDefault="00E1687C" w:rsidP="00CA081B">
      <w:pPr>
        <w:jc w:val="both"/>
        <w:rPr>
          <w:lang w:val="de-DE"/>
        </w:rPr>
      </w:pPr>
    </w:p>
    <w:p w14:paraId="35D1CBF8" w14:textId="77777777" w:rsidR="00E1687C" w:rsidRPr="00317761" w:rsidRDefault="00E1687C" w:rsidP="00CA081B">
      <w:pPr>
        <w:jc w:val="both"/>
        <w:rPr>
          <w:lang w:val="de-DE"/>
        </w:rPr>
      </w:pPr>
    </w:p>
    <w:p w14:paraId="4C8AA902" w14:textId="77777777" w:rsidR="00233F36" w:rsidRPr="00317761" w:rsidRDefault="00233F36" w:rsidP="006F4381">
      <w:pPr>
        <w:jc w:val="both"/>
        <w:rPr>
          <w:lang w:val="de-DE"/>
        </w:rPr>
        <w:sectPr w:rsidR="00233F36" w:rsidRPr="00317761" w:rsidSect="0051470C">
          <w:pgSz w:w="11906" w:h="16838" w:code="9"/>
          <w:pgMar w:top="1418" w:right="1418" w:bottom="1418" w:left="1418" w:header="709" w:footer="709" w:gutter="0"/>
          <w:cols w:space="708"/>
          <w:vAlign w:val="center"/>
          <w:docGrid w:linePitch="360"/>
        </w:sectPr>
      </w:pPr>
    </w:p>
    <w:p w14:paraId="4FE8D676" w14:textId="77777777" w:rsidR="00317761" w:rsidRPr="00317761" w:rsidRDefault="00317761" w:rsidP="00362677">
      <w:pPr>
        <w:jc w:val="center"/>
        <w:rPr>
          <w:b/>
          <w:bCs/>
          <w:lang w:val="de-DE"/>
        </w:rPr>
      </w:pPr>
      <w:r w:rsidRPr="00317761">
        <w:rPr>
          <w:b/>
          <w:lang w:val="de-DE"/>
        </w:rPr>
        <w:lastRenderedPageBreak/>
        <w:t>FÖDERALER ÖFFENTLICHER DIENST JUSTIZ</w:t>
      </w:r>
    </w:p>
    <w:p w14:paraId="327852C5" w14:textId="77777777" w:rsidR="00317761" w:rsidRPr="00317761" w:rsidRDefault="00317761" w:rsidP="00362677">
      <w:pPr>
        <w:rPr>
          <w:lang w:val="de-DE"/>
        </w:rPr>
      </w:pPr>
    </w:p>
    <w:p w14:paraId="4D0C2A9B" w14:textId="77777777" w:rsidR="00317761" w:rsidRPr="00317761" w:rsidRDefault="00317761" w:rsidP="00362677">
      <w:pPr>
        <w:rPr>
          <w:lang w:val="de-DE"/>
        </w:rPr>
      </w:pPr>
    </w:p>
    <w:p w14:paraId="66CB4A62" w14:textId="77777777" w:rsidR="00317761" w:rsidRPr="00317761" w:rsidRDefault="00317761" w:rsidP="00362677">
      <w:pPr>
        <w:jc w:val="center"/>
        <w:rPr>
          <w:lang w:val="de-DE"/>
        </w:rPr>
      </w:pPr>
      <w:r w:rsidRPr="00317761">
        <w:rPr>
          <w:b/>
          <w:bCs/>
          <w:lang w:val="de-DE"/>
        </w:rPr>
        <w:t>20. JULI 2023 -</w:t>
      </w:r>
      <w:r w:rsidRPr="00317761">
        <w:rPr>
          <w:b/>
          <w:lang w:val="de-DE"/>
        </w:rPr>
        <w:t xml:space="preserve"> Gesetz zur Abänderung verschiedener Bestimmungen in Bezug auf die Änderung der Registrierung des Geschlechts</w:t>
      </w:r>
    </w:p>
    <w:p w14:paraId="1FF175C8" w14:textId="77777777" w:rsidR="00317761" w:rsidRPr="00317761" w:rsidRDefault="00317761" w:rsidP="00362677">
      <w:pPr>
        <w:rPr>
          <w:lang w:val="de-DE"/>
        </w:rPr>
      </w:pPr>
    </w:p>
    <w:p w14:paraId="0D404DE1" w14:textId="77777777" w:rsidR="00317761" w:rsidRPr="00317761" w:rsidRDefault="00317761" w:rsidP="00362677">
      <w:pPr>
        <w:rPr>
          <w:lang w:val="de-DE"/>
        </w:rPr>
      </w:pPr>
    </w:p>
    <w:p w14:paraId="76F86A81" w14:textId="77777777" w:rsidR="00317761" w:rsidRPr="00317761" w:rsidRDefault="00317761" w:rsidP="00362677">
      <w:pPr>
        <w:ind w:left="1416" w:firstLine="708"/>
        <w:rPr>
          <w:lang w:val="de-DE"/>
        </w:rPr>
      </w:pPr>
      <w:r w:rsidRPr="00317761">
        <w:rPr>
          <w:lang w:val="de-DE"/>
        </w:rPr>
        <w:t>PHILIPPE, König der Belgier,</w:t>
      </w:r>
    </w:p>
    <w:p w14:paraId="331AD8CA" w14:textId="77777777" w:rsidR="00317761" w:rsidRPr="00317761" w:rsidRDefault="00317761" w:rsidP="00362677">
      <w:pPr>
        <w:rPr>
          <w:lang w:val="de-DE"/>
        </w:rPr>
      </w:pPr>
    </w:p>
    <w:p w14:paraId="27FB9606" w14:textId="77777777" w:rsidR="00317761" w:rsidRPr="00317761" w:rsidRDefault="00317761" w:rsidP="00362677">
      <w:pPr>
        <w:ind w:left="708" w:firstLine="708"/>
        <w:rPr>
          <w:lang w:val="de-DE"/>
        </w:rPr>
      </w:pPr>
      <w:r w:rsidRPr="00317761">
        <w:rPr>
          <w:lang w:val="de-DE"/>
        </w:rPr>
        <w:t>Allen Gegenwärtigen und Zukünftigen, Unser Gruß!</w:t>
      </w:r>
    </w:p>
    <w:p w14:paraId="79B73972" w14:textId="77777777" w:rsidR="00317761" w:rsidRPr="00317761" w:rsidRDefault="00317761" w:rsidP="00362677">
      <w:pPr>
        <w:rPr>
          <w:lang w:val="de-DE"/>
        </w:rPr>
      </w:pPr>
    </w:p>
    <w:p w14:paraId="0523BF62" w14:textId="77777777" w:rsidR="00317761" w:rsidRPr="00317761" w:rsidRDefault="00317761" w:rsidP="00362677">
      <w:pPr>
        <w:rPr>
          <w:lang w:val="de-DE"/>
        </w:rPr>
      </w:pPr>
    </w:p>
    <w:p w14:paraId="4771B48B" w14:textId="77777777" w:rsidR="00317761" w:rsidRPr="00317761" w:rsidRDefault="00317761" w:rsidP="00362677">
      <w:pPr>
        <w:ind w:firstLine="708"/>
        <w:rPr>
          <w:lang w:val="de-DE"/>
        </w:rPr>
      </w:pPr>
      <w:r w:rsidRPr="00317761">
        <w:rPr>
          <w:lang w:val="de-DE"/>
        </w:rPr>
        <w:t>Die Abgeordnetenkammer hat das Folgende angenommen und Wir sanktionieren es:</w:t>
      </w:r>
    </w:p>
    <w:p w14:paraId="70281D32" w14:textId="77777777" w:rsidR="00317761" w:rsidRPr="00317761" w:rsidRDefault="00317761" w:rsidP="00362677">
      <w:pPr>
        <w:rPr>
          <w:lang w:val="de-DE"/>
        </w:rPr>
      </w:pPr>
    </w:p>
    <w:p w14:paraId="4DF50C29" w14:textId="77777777" w:rsidR="00317761" w:rsidRPr="00317761" w:rsidRDefault="00317761" w:rsidP="00362677">
      <w:pPr>
        <w:rPr>
          <w:lang w:val="de-DE"/>
        </w:rPr>
      </w:pPr>
    </w:p>
    <w:p w14:paraId="4CE06A9E" w14:textId="77777777" w:rsidR="00317761" w:rsidRPr="00317761" w:rsidRDefault="00317761" w:rsidP="00362677">
      <w:pPr>
        <w:jc w:val="center"/>
        <w:rPr>
          <w:lang w:val="de-DE"/>
        </w:rPr>
      </w:pPr>
      <w:r w:rsidRPr="00317761">
        <w:rPr>
          <w:lang w:val="de-DE"/>
        </w:rPr>
        <w:t xml:space="preserve">KAPITEL 1 - </w:t>
      </w:r>
      <w:r w:rsidRPr="00317761">
        <w:rPr>
          <w:i/>
          <w:iCs/>
          <w:lang w:val="de-DE"/>
        </w:rPr>
        <w:t>Allgemeine Bestimmung</w:t>
      </w:r>
    </w:p>
    <w:p w14:paraId="5867148D" w14:textId="77777777" w:rsidR="00317761" w:rsidRPr="00317761" w:rsidRDefault="00317761" w:rsidP="00362677">
      <w:pPr>
        <w:rPr>
          <w:lang w:val="de-DE"/>
        </w:rPr>
      </w:pPr>
    </w:p>
    <w:p w14:paraId="058C474F" w14:textId="77777777" w:rsidR="00317761" w:rsidRPr="00317761" w:rsidRDefault="00317761" w:rsidP="00362677">
      <w:pPr>
        <w:rPr>
          <w:lang w:val="de-DE"/>
        </w:rPr>
      </w:pPr>
    </w:p>
    <w:p w14:paraId="71984C41" w14:textId="77777777" w:rsidR="00317761" w:rsidRPr="00317761" w:rsidRDefault="00317761" w:rsidP="00362677">
      <w:pPr>
        <w:ind w:firstLine="708"/>
        <w:rPr>
          <w:lang w:val="de-DE"/>
        </w:rPr>
      </w:pPr>
      <w:r w:rsidRPr="00317761">
        <w:rPr>
          <w:b/>
          <w:bCs/>
          <w:lang w:val="de-DE"/>
        </w:rPr>
        <w:t>Artikel 1</w:t>
      </w:r>
      <w:r w:rsidRPr="00317761">
        <w:rPr>
          <w:lang w:val="de-DE"/>
        </w:rPr>
        <w:t> - Vorliegendes Gesetz regelt eine in Artikel 74 der Verfassung erwähnte Angelegenheit.</w:t>
      </w:r>
    </w:p>
    <w:p w14:paraId="7AB26068" w14:textId="77777777" w:rsidR="00317761" w:rsidRPr="00317761" w:rsidRDefault="00317761" w:rsidP="00362677">
      <w:pPr>
        <w:rPr>
          <w:lang w:val="de-DE"/>
        </w:rPr>
      </w:pPr>
    </w:p>
    <w:p w14:paraId="28296D4B" w14:textId="77777777" w:rsidR="00317761" w:rsidRPr="00317761" w:rsidRDefault="00317761" w:rsidP="00362677">
      <w:pPr>
        <w:rPr>
          <w:lang w:val="de-DE"/>
        </w:rPr>
      </w:pPr>
    </w:p>
    <w:p w14:paraId="5852A54B" w14:textId="77777777" w:rsidR="00317761" w:rsidRPr="00317761" w:rsidRDefault="00317761" w:rsidP="00362677">
      <w:pPr>
        <w:jc w:val="center"/>
        <w:rPr>
          <w:lang w:val="de-DE"/>
        </w:rPr>
      </w:pPr>
      <w:r w:rsidRPr="00317761">
        <w:rPr>
          <w:lang w:val="de-DE"/>
        </w:rPr>
        <w:t xml:space="preserve">KAPITEL 2 - </w:t>
      </w:r>
      <w:r w:rsidRPr="00317761">
        <w:rPr>
          <w:i/>
          <w:iCs/>
          <w:lang w:val="de-DE"/>
        </w:rPr>
        <w:t>Abänderungen des früheren Zivilgesetzbuches</w:t>
      </w:r>
    </w:p>
    <w:p w14:paraId="759C2049" w14:textId="77777777" w:rsidR="00317761" w:rsidRPr="00317761" w:rsidRDefault="00317761" w:rsidP="00362677">
      <w:pPr>
        <w:rPr>
          <w:lang w:val="de-DE"/>
        </w:rPr>
      </w:pPr>
    </w:p>
    <w:p w14:paraId="018F7BE5" w14:textId="77777777" w:rsidR="00317761" w:rsidRPr="00317761" w:rsidRDefault="00317761" w:rsidP="00362677">
      <w:pPr>
        <w:rPr>
          <w:lang w:val="de-DE"/>
        </w:rPr>
      </w:pPr>
    </w:p>
    <w:p w14:paraId="7890BEE7" w14:textId="77777777" w:rsidR="00317761" w:rsidRPr="00317761" w:rsidRDefault="00317761" w:rsidP="00362677">
      <w:pPr>
        <w:ind w:firstLine="708"/>
        <w:jc w:val="both"/>
        <w:rPr>
          <w:lang w:val="de-DE"/>
        </w:rPr>
      </w:pPr>
      <w:r w:rsidRPr="00317761">
        <w:rPr>
          <w:b/>
          <w:lang w:val="de-DE"/>
        </w:rPr>
        <w:t>Art. 2</w:t>
      </w:r>
      <w:r w:rsidRPr="00317761">
        <w:rPr>
          <w:lang w:val="de-DE"/>
        </w:rPr>
        <w:t> - In Buch 1 Titel 2 Kapitel 2 des früheren Zivilgesetzbuches werden in der Überschrift von Abschnitt 13, eingefügt durch das Gesetz vom 18 Juni 2018, die Wörter ", die erneute Änderung der Registrierung des Geschlechts" aufgehoben.</w:t>
      </w:r>
    </w:p>
    <w:p w14:paraId="63F8A565" w14:textId="77777777" w:rsidR="00317761" w:rsidRPr="00317761" w:rsidRDefault="00317761" w:rsidP="00362677">
      <w:pPr>
        <w:jc w:val="both"/>
        <w:rPr>
          <w:lang w:val="de-DE"/>
        </w:rPr>
      </w:pPr>
    </w:p>
    <w:p w14:paraId="54EDF446" w14:textId="77777777" w:rsidR="00317761" w:rsidRPr="00317761" w:rsidRDefault="00317761" w:rsidP="00362677">
      <w:pPr>
        <w:jc w:val="both"/>
        <w:rPr>
          <w:lang w:val="de-DE"/>
        </w:rPr>
      </w:pPr>
    </w:p>
    <w:p w14:paraId="47C10070" w14:textId="77777777" w:rsidR="00317761" w:rsidRPr="00317761" w:rsidRDefault="00317761" w:rsidP="00362677">
      <w:pPr>
        <w:ind w:firstLine="708"/>
        <w:jc w:val="both"/>
        <w:rPr>
          <w:lang w:val="de-DE"/>
        </w:rPr>
      </w:pPr>
      <w:r w:rsidRPr="00317761">
        <w:rPr>
          <w:b/>
          <w:lang w:val="de-DE"/>
        </w:rPr>
        <w:t>Art. 3</w:t>
      </w:r>
      <w:r w:rsidRPr="00317761">
        <w:rPr>
          <w:lang w:val="de-DE"/>
        </w:rPr>
        <w:t> - Artikel 66 desselben Gesetzbuches, ersetzt durch das Gesetz vom 18. Juni 2018 und abgeändert durch das Gesetz vom 31. Juli 2020, wird wie folgt abgeändert:</w:t>
      </w:r>
    </w:p>
    <w:p w14:paraId="523AAED0" w14:textId="77777777" w:rsidR="00317761" w:rsidRPr="00317761" w:rsidRDefault="00317761" w:rsidP="00362677">
      <w:pPr>
        <w:jc w:val="both"/>
        <w:rPr>
          <w:lang w:val="de-DE"/>
        </w:rPr>
      </w:pPr>
    </w:p>
    <w:p w14:paraId="30515182" w14:textId="77777777" w:rsidR="00317761" w:rsidRPr="00317761" w:rsidRDefault="00317761" w:rsidP="00362677">
      <w:pPr>
        <w:ind w:firstLine="708"/>
        <w:jc w:val="both"/>
        <w:rPr>
          <w:lang w:val="de-DE"/>
        </w:rPr>
      </w:pPr>
      <w:r w:rsidRPr="00317761">
        <w:rPr>
          <w:i/>
          <w:iCs/>
          <w:lang w:val="de-DE"/>
        </w:rPr>
        <w:t>a)</w:t>
      </w:r>
      <w:r w:rsidRPr="00317761">
        <w:rPr>
          <w:lang w:val="de-DE"/>
        </w:rPr>
        <w:t xml:space="preserve"> Im einleitenden Satz werden die Wörter ", die erneute Änderung der Registrierung des Geschlechts" aufgehoben.</w:t>
      </w:r>
    </w:p>
    <w:p w14:paraId="3AB0A9F0" w14:textId="77777777" w:rsidR="00317761" w:rsidRPr="00317761" w:rsidRDefault="00317761" w:rsidP="00362677">
      <w:pPr>
        <w:jc w:val="both"/>
        <w:rPr>
          <w:lang w:val="de-DE"/>
        </w:rPr>
      </w:pPr>
    </w:p>
    <w:p w14:paraId="2674417E" w14:textId="77777777" w:rsidR="00317761" w:rsidRPr="00317761" w:rsidRDefault="00317761" w:rsidP="00362677">
      <w:pPr>
        <w:ind w:firstLine="708"/>
        <w:jc w:val="both"/>
        <w:rPr>
          <w:lang w:val="de-DE"/>
        </w:rPr>
      </w:pPr>
      <w:r w:rsidRPr="00317761">
        <w:rPr>
          <w:i/>
          <w:iCs/>
          <w:lang w:val="de-DE"/>
        </w:rPr>
        <w:t>b)</w:t>
      </w:r>
      <w:r w:rsidRPr="00317761">
        <w:rPr>
          <w:lang w:val="de-DE"/>
        </w:rPr>
        <w:t xml:space="preserve"> In Nr. 2 werden die Wörter "- erneute Änderung der Registrierung des Geschlechts," aufgehoben.</w:t>
      </w:r>
    </w:p>
    <w:p w14:paraId="5501486D" w14:textId="77777777" w:rsidR="00317761" w:rsidRPr="00317761" w:rsidRDefault="00317761" w:rsidP="00362677">
      <w:pPr>
        <w:jc w:val="both"/>
        <w:rPr>
          <w:lang w:val="de-DE"/>
        </w:rPr>
      </w:pPr>
    </w:p>
    <w:p w14:paraId="2D446CA5" w14:textId="77777777" w:rsidR="00317761" w:rsidRPr="00317761" w:rsidRDefault="00317761" w:rsidP="00362677">
      <w:pPr>
        <w:jc w:val="both"/>
        <w:rPr>
          <w:lang w:val="de-DE"/>
        </w:rPr>
      </w:pPr>
    </w:p>
    <w:p w14:paraId="3508B0C3" w14:textId="77777777" w:rsidR="00317761" w:rsidRPr="00317761" w:rsidRDefault="00317761" w:rsidP="00362677">
      <w:pPr>
        <w:ind w:firstLine="708"/>
        <w:jc w:val="both"/>
        <w:rPr>
          <w:lang w:val="de-DE"/>
        </w:rPr>
      </w:pPr>
      <w:r w:rsidRPr="00317761">
        <w:rPr>
          <w:b/>
          <w:lang w:val="de-DE"/>
        </w:rPr>
        <w:t>Art. 4</w:t>
      </w:r>
      <w:r w:rsidRPr="00317761">
        <w:rPr>
          <w:lang w:val="de-DE"/>
        </w:rPr>
        <w:t> - Artikel 135/1 desselben Gesetzbuches, eingefügt durch das Gesetz vom 18. Juni 2018, wird wie folgt abgeändert:</w:t>
      </w:r>
    </w:p>
    <w:p w14:paraId="2971F2DF" w14:textId="77777777" w:rsidR="00317761" w:rsidRPr="00317761" w:rsidRDefault="00317761" w:rsidP="00362677">
      <w:pPr>
        <w:jc w:val="both"/>
        <w:rPr>
          <w:lang w:val="de-DE"/>
        </w:rPr>
      </w:pPr>
    </w:p>
    <w:p w14:paraId="137F1A2C" w14:textId="77777777" w:rsidR="00317761" w:rsidRPr="00317761" w:rsidRDefault="00317761" w:rsidP="00362677">
      <w:pPr>
        <w:ind w:firstLine="708"/>
        <w:jc w:val="both"/>
        <w:rPr>
          <w:lang w:val="de-DE"/>
        </w:rPr>
      </w:pPr>
      <w:r w:rsidRPr="00317761">
        <w:rPr>
          <w:lang w:val="de-DE"/>
        </w:rPr>
        <w:t>1. In § 3 Absatz 1 werden die Wörter "bereits seit langem" aufgehoben.</w:t>
      </w:r>
    </w:p>
    <w:p w14:paraId="0E1BD691" w14:textId="77777777" w:rsidR="00317761" w:rsidRPr="00317761" w:rsidRDefault="00317761" w:rsidP="00362677">
      <w:pPr>
        <w:jc w:val="both"/>
        <w:rPr>
          <w:lang w:val="de-DE"/>
        </w:rPr>
      </w:pPr>
    </w:p>
    <w:p w14:paraId="5D031E37" w14:textId="77777777" w:rsidR="00317761" w:rsidRPr="00317761" w:rsidRDefault="00317761" w:rsidP="00362677">
      <w:pPr>
        <w:ind w:firstLine="708"/>
        <w:jc w:val="both"/>
        <w:rPr>
          <w:lang w:val="de-DE"/>
        </w:rPr>
      </w:pPr>
      <w:r w:rsidRPr="00317761">
        <w:rPr>
          <w:lang w:val="de-DE"/>
        </w:rPr>
        <w:t>2. In § 3 Absatz 2 werden die Wörter "weist den Betreffenden auf die - im Prinzip - Unwiderruflichkeit der Änderung der Registrierung des Geschlechts in der Geburtsurkunde hin, informiert ihn" durch die Wörter "informiert den Betreffenden" ersetzt.</w:t>
      </w:r>
    </w:p>
    <w:p w14:paraId="5BAAFDE5" w14:textId="77777777" w:rsidR="00317761" w:rsidRPr="00317761" w:rsidRDefault="00317761" w:rsidP="00362677">
      <w:pPr>
        <w:jc w:val="both"/>
        <w:rPr>
          <w:lang w:val="de-DE"/>
        </w:rPr>
      </w:pPr>
    </w:p>
    <w:p w14:paraId="49DB12D5" w14:textId="77777777" w:rsidR="00317761" w:rsidRPr="00317761" w:rsidRDefault="00317761" w:rsidP="00362677">
      <w:pPr>
        <w:ind w:firstLine="708"/>
        <w:jc w:val="both"/>
        <w:rPr>
          <w:lang w:val="de-DE"/>
        </w:rPr>
      </w:pPr>
      <w:r w:rsidRPr="00317761">
        <w:rPr>
          <w:lang w:val="de-DE"/>
        </w:rPr>
        <w:t>3. Paragraph 5 Absatz 2 wird aufgehoben.</w:t>
      </w:r>
    </w:p>
    <w:p w14:paraId="746E4AA5" w14:textId="77777777" w:rsidR="00317761" w:rsidRPr="00317761" w:rsidRDefault="00317761" w:rsidP="00362677">
      <w:pPr>
        <w:jc w:val="both"/>
        <w:rPr>
          <w:lang w:val="de-DE"/>
        </w:rPr>
      </w:pPr>
    </w:p>
    <w:p w14:paraId="463290E8" w14:textId="77777777" w:rsidR="00317761" w:rsidRPr="00317761" w:rsidRDefault="00317761" w:rsidP="00362677">
      <w:pPr>
        <w:ind w:firstLine="708"/>
        <w:jc w:val="both"/>
        <w:rPr>
          <w:lang w:val="de-DE"/>
        </w:rPr>
      </w:pPr>
      <w:r w:rsidRPr="00317761">
        <w:rPr>
          <w:lang w:val="de-DE"/>
        </w:rPr>
        <w:t>4. Paragraph 9 wird wie folgt ersetzt:</w:t>
      </w:r>
    </w:p>
    <w:p w14:paraId="1CEDDC97" w14:textId="77777777" w:rsidR="00317761" w:rsidRPr="00317761" w:rsidRDefault="00317761" w:rsidP="00362677">
      <w:pPr>
        <w:jc w:val="both"/>
        <w:rPr>
          <w:lang w:val="de-DE"/>
        </w:rPr>
      </w:pPr>
    </w:p>
    <w:p w14:paraId="6C344B32" w14:textId="77777777" w:rsidR="00317761" w:rsidRPr="00317761" w:rsidRDefault="00317761" w:rsidP="00362677">
      <w:pPr>
        <w:ind w:firstLine="708"/>
        <w:jc w:val="both"/>
        <w:rPr>
          <w:lang w:val="de-DE"/>
        </w:rPr>
      </w:pPr>
      <w:r w:rsidRPr="00317761">
        <w:rPr>
          <w:lang w:val="de-DE"/>
        </w:rPr>
        <w:t>"§ 9 - Wenn der Betreffende eine erneute Änderung der Registrierung des Geschlechts in der Geburtsurkunde gemäß dem im vorliegenden Artikel festgelegten Verfahren erwirkt hat, hört die vorherige Änderung der Registrierung des Geschlechts ab der Erstellung der neuen Urkunde über die Änderung der Registrierung des Geschlechts auf wirksam zu sein.</w:t>
      </w:r>
    </w:p>
    <w:p w14:paraId="2D359BCD" w14:textId="77777777" w:rsidR="00317761" w:rsidRPr="00317761" w:rsidRDefault="00317761" w:rsidP="00362677">
      <w:pPr>
        <w:jc w:val="both"/>
        <w:rPr>
          <w:lang w:val="de-DE"/>
        </w:rPr>
      </w:pPr>
    </w:p>
    <w:p w14:paraId="7CA6CAD4" w14:textId="77777777" w:rsidR="00317761" w:rsidRPr="00317761" w:rsidRDefault="00317761" w:rsidP="00DA7B67">
      <w:pPr>
        <w:ind w:firstLine="708"/>
        <w:jc w:val="both"/>
        <w:rPr>
          <w:lang w:val="de-DE"/>
        </w:rPr>
      </w:pPr>
      <w:r w:rsidRPr="00317761">
        <w:rPr>
          <w:lang w:val="de-DE"/>
        </w:rPr>
        <w:t>Die auf das neue registrierte Geschlecht des Betreffenden anwendbaren Bestimmungen über die Feststellung der Abstammung finden Anwendung auf die nach Erstellung der Urkunde über die Änderung der Registrierung des Geschlechts geborenen Kinder."</w:t>
      </w:r>
    </w:p>
    <w:p w14:paraId="25C03289" w14:textId="77777777" w:rsidR="00317761" w:rsidRPr="00317761" w:rsidRDefault="00317761" w:rsidP="00362677">
      <w:pPr>
        <w:jc w:val="both"/>
        <w:rPr>
          <w:lang w:val="de-DE"/>
        </w:rPr>
      </w:pPr>
    </w:p>
    <w:p w14:paraId="595F6DA3" w14:textId="77777777" w:rsidR="00317761" w:rsidRPr="00317761" w:rsidRDefault="00317761" w:rsidP="00362677">
      <w:pPr>
        <w:jc w:val="both"/>
        <w:rPr>
          <w:lang w:val="de-DE"/>
        </w:rPr>
      </w:pPr>
    </w:p>
    <w:p w14:paraId="3CFDE513" w14:textId="77777777" w:rsidR="00317761" w:rsidRPr="00317761" w:rsidRDefault="00317761" w:rsidP="00DA7B67">
      <w:pPr>
        <w:ind w:firstLine="708"/>
        <w:jc w:val="both"/>
        <w:rPr>
          <w:lang w:val="de-DE"/>
        </w:rPr>
      </w:pPr>
      <w:r w:rsidRPr="00317761">
        <w:rPr>
          <w:b/>
          <w:lang w:val="de-DE"/>
        </w:rPr>
        <w:t>Art. 5</w:t>
      </w:r>
      <w:r w:rsidRPr="00317761">
        <w:rPr>
          <w:lang w:val="de-DE"/>
        </w:rPr>
        <w:t xml:space="preserve"> - Artikel 370/3 § 4 desselben Gesetzbuches, eingefügt durch das Gesetz vom 18. Juni 2018, wird wie folgt abgeändert:</w:t>
      </w:r>
    </w:p>
    <w:p w14:paraId="7349E217" w14:textId="77777777" w:rsidR="00317761" w:rsidRPr="00317761" w:rsidRDefault="00317761" w:rsidP="00362677">
      <w:pPr>
        <w:jc w:val="both"/>
        <w:rPr>
          <w:lang w:val="de-DE"/>
        </w:rPr>
      </w:pPr>
    </w:p>
    <w:p w14:paraId="7473848A" w14:textId="77777777" w:rsidR="00317761" w:rsidRPr="00317761" w:rsidRDefault="00317761" w:rsidP="00DA7B67">
      <w:pPr>
        <w:ind w:firstLine="708"/>
        <w:jc w:val="both"/>
        <w:rPr>
          <w:lang w:val="de-DE"/>
        </w:rPr>
      </w:pPr>
      <w:r w:rsidRPr="00317761">
        <w:rPr>
          <w:lang w:val="de-DE"/>
        </w:rPr>
        <w:t>1. Absatz 1 wird wie folgt ersetzt:</w:t>
      </w:r>
    </w:p>
    <w:p w14:paraId="0EB08976" w14:textId="77777777" w:rsidR="00317761" w:rsidRPr="00317761" w:rsidRDefault="00317761" w:rsidP="00362677">
      <w:pPr>
        <w:jc w:val="both"/>
        <w:rPr>
          <w:lang w:val="de-DE"/>
        </w:rPr>
      </w:pPr>
    </w:p>
    <w:p w14:paraId="259639ED" w14:textId="77777777" w:rsidR="00317761" w:rsidRPr="00317761" w:rsidRDefault="00317761" w:rsidP="00DA7B67">
      <w:pPr>
        <w:ind w:firstLine="708"/>
        <w:jc w:val="both"/>
        <w:rPr>
          <w:lang w:val="de-DE"/>
        </w:rPr>
      </w:pPr>
      <w:r w:rsidRPr="00317761">
        <w:rPr>
          <w:lang w:val="de-DE"/>
        </w:rPr>
        <w:t>"Jede Person, die davon überzeugt ist, dass ihr Vorname nicht ihrer innerlich erlebten Genderidentität entspricht, fügt ihrem Antrag eine diesbezügliche ehrenwörtliche Erklärung bei."</w:t>
      </w:r>
    </w:p>
    <w:p w14:paraId="0F390C92" w14:textId="77777777" w:rsidR="00317761" w:rsidRPr="00317761" w:rsidRDefault="00317761" w:rsidP="00362677">
      <w:pPr>
        <w:jc w:val="both"/>
        <w:rPr>
          <w:lang w:val="de-DE"/>
        </w:rPr>
      </w:pPr>
    </w:p>
    <w:p w14:paraId="1AA3FDDB" w14:textId="77777777" w:rsidR="00317761" w:rsidRPr="00317761" w:rsidRDefault="00317761" w:rsidP="00DA7B67">
      <w:pPr>
        <w:ind w:firstLine="708"/>
        <w:jc w:val="both"/>
        <w:rPr>
          <w:lang w:val="de-DE"/>
        </w:rPr>
      </w:pPr>
      <w:r w:rsidRPr="00317761">
        <w:rPr>
          <w:lang w:val="de-DE"/>
        </w:rPr>
        <w:t>2. Absatz 4 wird aufgehoben.</w:t>
      </w:r>
    </w:p>
    <w:p w14:paraId="204E729B" w14:textId="77777777" w:rsidR="00317761" w:rsidRPr="00317761" w:rsidRDefault="00317761" w:rsidP="00362677">
      <w:pPr>
        <w:jc w:val="both"/>
        <w:rPr>
          <w:lang w:val="de-DE"/>
        </w:rPr>
      </w:pPr>
    </w:p>
    <w:p w14:paraId="7C8F790D" w14:textId="77777777" w:rsidR="00317761" w:rsidRPr="00317761" w:rsidRDefault="00317761" w:rsidP="00362677">
      <w:pPr>
        <w:jc w:val="both"/>
        <w:rPr>
          <w:lang w:val="de-DE"/>
        </w:rPr>
      </w:pPr>
    </w:p>
    <w:p w14:paraId="2723D246" w14:textId="77777777" w:rsidR="00317761" w:rsidRPr="00317761" w:rsidRDefault="00317761" w:rsidP="00DA7B67">
      <w:pPr>
        <w:jc w:val="center"/>
        <w:rPr>
          <w:lang w:val="de-DE"/>
        </w:rPr>
      </w:pPr>
      <w:r w:rsidRPr="00317761">
        <w:rPr>
          <w:lang w:val="de-DE"/>
        </w:rPr>
        <w:t xml:space="preserve">KAPITEL 3 - </w:t>
      </w:r>
      <w:r w:rsidRPr="00317761">
        <w:rPr>
          <w:i/>
          <w:iCs/>
          <w:lang w:val="de-DE"/>
        </w:rPr>
        <w:t>Abänderungen des Gerichtsgesetzbuches</w:t>
      </w:r>
    </w:p>
    <w:p w14:paraId="2446864C" w14:textId="77777777" w:rsidR="00317761" w:rsidRPr="00317761" w:rsidRDefault="00317761" w:rsidP="00362677">
      <w:pPr>
        <w:jc w:val="both"/>
        <w:rPr>
          <w:lang w:val="de-DE"/>
        </w:rPr>
      </w:pPr>
    </w:p>
    <w:p w14:paraId="409AD44C" w14:textId="77777777" w:rsidR="00317761" w:rsidRPr="00317761" w:rsidRDefault="00317761" w:rsidP="00362677">
      <w:pPr>
        <w:jc w:val="both"/>
        <w:rPr>
          <w:lang w:val="de-DE"/>
        </w:rPr>
      </w:pPr>
    </w:p>
    <w:p w14:paraId="0ECF346A" w14:textId="77777777" w:rsidR="00317761" w:rsidRPr="00317761" w:rsidRDefault="00317761" w:rsidP="00DA7B67">
      <w:pPr>
        <w:ind w:firstLine="708"/>
        <w:jc w:val="both"/>
        <w:rPr>
          <w:lang w:val="de-DE"/>
        </w:rPr>
      </w:pPr>
      <w:r w:rsidRPr="00317761">
        <w:rPr>
          <w:b/>
          <w:lang w:val="de-DE"/>
        </w:rPr>
        <w:t>Art. 6</w:t>
      </w:r>
      <w:r w:rsidRPr="00317761">
        <w:rPr>
          <w:lang w:val="de-DE"/>
        </w:rPr>
        <w:t xml:space="preserve"> - In Teil 4 Buch 4 des Gerichtsgesetzbuches wird die Überschrift von Kapitel 25, eingefügt durch das Gesetz vom 10. Mai 2007, wie folgt ersetzt:</w:t>
      </w:r>
    </w:p>
    <w:p w14:paraId="3E1A80F4" w14:textId="77777777" w:rsidR="00317761" w:rsidRPr="00317761" w:rsidRDefault="00317761" w:rsidP="00362677">
      <w:pPr>
        <w:jc w:val="both"/>
        <w:rPr>
          <w:lang w:val="de-DE"/>
        </w:rPr>
      </w:pPr>
    </w:p>
    <w:p w14:paraId="19D1DE32" w14:textId="77777777" w:rsidR="00317761" w:rsidRPr="00317761" w:rsidRDefault="00317761" w:rsidP="00362677">
      <w:pPr>
        <w:jc w:val="both"/>
        <w:rPr>
          <w:lang w:val="de-DE"/>
        </w:rPr>
      </w:pPr>
      <w:r w:rsidRPr="00317761">
        <w:rPr>
          <w:lang w:val="de-DE"/>
        </w:rPr>
        <w:t>"Kapitel 25 - Beschwerden in Bezug auf die Änderung der Registrierung des Geschlechts einer Person</w:t>
      </w:r>
      <w:r w:rsidRPr="00317761">
        <w:rPr>
          <w:i/>
          <w:iCs/>
          <w:lang w:val="de-DE"/>
        </w:rPr>
        <w:t>".</w:t>
      </w:r>
    </w:p>
    <w:p w14:paraId="2345D791" w14:textId="77777777" w:rsidR="00317761" w:rsidRPr="00317761" w:rsidRDefault="00317761" w:rsidP="00362677">
      <w:pPr>
        <w:jc w:val="both"/>
        <w:rPr>
          <w:lang w:val="de-DE"/>
        </w:rPr>
      </w:pPr>
    </w:p>
    <w:p w14:paraId="496BA061" w14:textId="77777777" w:rsidR="00317761" w:rsidRPr="00317761" w:rsidRDefault="00317761" w:rsidP="00362677">
      <w:pPr>
        <w:jc w:val="both"/>
        <w:rPr>
          <w:lang w:val="de-DE"/>
        </w:rPr>
      </w:pPr>
    </w:p>
    <w:p w14:paraId="40F486C0" w14:textId="77777777" w:rsidR="00317761" w:rsidRPr="00317761" w:rsidRDefault="00317761" w:rsidP="00DA7B67">
      <w:pPr>
        <w:ind w:firstLine="708"/>
        <w:jc w:val="both"/>
        <w:rPr>
          <w:lang w:val="de-DE"/>
        </w:rPr>
      </w:pPr>
      <w:r w:rsidRPr="00317761">
        <w:rPr>
          <w:b/>
          <w:lang w:val="de-DE"/>
        </w:rPr>
        <w:t>Art. 7</w:t>
      </w:r>
      <w:r w:rsidRPr="00317761">
        <w:rPr>
          <w:lang w:val="de-DE"/>
        </w:rPr>
        <w:t xml:space="preserve"> - Artikel 1385</w:t>
      </w:r>
      <w:r w:rsidRPr="00317761">
        <w:rPr>
          <w:i/>
          <w:iCs/>
          <w:lang w:val="de-DE"/>
        </w:rPr>
        <w:t>duodecies</w:t>
      </w:r>
      <w:r w:rsidRPr="00317761">
        <w:rPr>
          <w:lang w:val="de-DE"/>
        </w:rPr>
        <w:t xml:space="preserve"> desselben Gesetzbuches, eingefügt durch das Gesetz vom 10. Mai 2007 und zuletzt ersetzt durch das Gesetz vom 18. Juni 2018, wird wie folgt ersetzt:</w:t>
      </w:r>
    </w:p>
    <w:p w14:paraId="7FE24199" w14:textId="77777777" w:rsidR="00317761" w:rsidRPr="00317761" w:rsidRDefault="00317761" w:rsidP="00362677">
      <w:pPr>
        <w:jc w:val="both"/>
        <w:rPr>
          <w:lang w:val="de-DE"/>
        </w:rPr>
      </w:pPr>
    </w:p>
    <w:p w14:paraId="25FB8039" w14:textId="77777777" w:rsidR="00317761" w:rsidRPr="00317761" w:rsidRDefault="00317761" w:rsidP="00DA7B67">
      <w:pPr>
        <w:ind w:firstLine="708"/>
        <w:jc w:val="both"/>
        <w:rPr>
          <w:lang w:val="de-DE"/>
        </w:rPr>
      </w:pPr>
      <w:r w:rsidRPr="00317761">
        <w:rPr>
          <w:lang w:val="de-DE"/>
        </w:rPr>
        <w:t>"Art. 1385</w:t>
      </w:r>
      <w:r w:rsidRPr="00317761">
        <w:rPr>
          <w:i/>
          <w:iCs/>
          <w:lang w:val="de-DE"/>
        </w:rPr>
        <w:t>duodecies</w:t>
      </w:r>
      <w:r w:rsidRPr="00317761">
        <w:rPr>
          <w:lang w:val="de-DE"/>
        </w:rPr>
        <w:t xml:space="preserve"> - Die in Artikel 135/1 § 7 des früheren Zivilgesetzbuches erwähnte Beschwerde des Betreffenden gegen die Weigerung des Standesbeamten, die Registrierung des Geschlechts zu ändern, wird durch eine vom Antragsteller oder von seinem Rechtsanwalt unterzeichnete Antragschrift beim Familiengericht eingereicht.</w:t>
      </w:r>
    </w:p>
    <w:p w14:paraId="3C72C514" w14:textId="77777777" w:rsidR="00317761" w:rsidRPr="00317761" w:rsidRDefault="00317761" w:rsidP="00362677">
      <w:pPr>
        <w:jc w:val="both"/>
        <w:rPr>
          <w:lang w:val="de-DE"/>
        </w:rPr>
      </w:pPr>
    </w:p>
    <w:p w14:paraId="19FF56DA" w14:textId="77777777" w:rsidR="00317761" w:rsidRPr="00317761" w:rsidRDefault="00317761" w:rsidP="00DA7B67">
      <w:pPr>
        <w:ind w:firstLine="708"/>
        <w:jc w:val="both"/>
        <w:rPr>
          <w:lang w:val="de-DE"/>
        </w:rPr>
      </w:pPr>
      <w:r w:rsidRPr="00317761">
        <w:rPr>
          <w:lang w:val="de-DE"/>
        </w:rPr>
        <w:t>Die Beschwerde wird binnen sechzig Tagen ab dem Tag eingereicht werden, an dem der Standesbeamte die Weigerung, diese Urkunde zu erstellen, notifiziert hat.</w:t>
      </w:r>
    </w:p>
    <w:p w14:paraId="73B3A0B7" w14:textId="77777777" w:rsidR="00317761" w:rsidRPr="00317761" w:rsidRDefault="00317761" w:rsidP="00362677">
      <w:pPr>
        <w:jc w:val="both"/>
        <w:rPr>
          <w:lang w:val="de-DE"/>
        </w:rPr>
      </w:pPr>
    </w:p>
    <w:p w14:paraId="4D297D2C" w14:textId="77777777" w:rsidR="00317761" w:rsidRPr="00317761" w:rsidRDefault="00317761" w:rsidP="00DA7B67">
      <w:pPr>
        <w:ind w:firstLine="708"/>
        <w:jc w:val="both"/>
        <w:rPr>
          <w:lang w:val="de-DE"/>
        </w:rPr>
      </w:pPr>
      <w:r w:rsidRPr="00317761">
        <w:rPr>
          <w:lang w:val="de-DE"/>
        </w:rPr>
        <w:t>Der Greffier setzt den Standesbeamten unverzüglich von dem Beschwerdeverfahren in Kenntnis."</w:t>
      </w:r>
    </w:p>
    <w:p w14:paraId="4BB3E204" w14:textId="77777777" w:rsidR="00317761" w:rsidRPr="00317761" w:rsidRDefault="00317761" w:rsidP="00362677">
      <w:pPr>
        <w:jc w:val="both"/>
        <w:rPr>
          <w:lang w:val="de-DE"/>
        </w:rPr>
      </w:pPr>
    </w:p>
    <w:p w14:paraId="4EF295E9" w14:textId="77777777" w:rsidR="00317761" w:rsidRPr="00317761" w:rsidRDefault="00317761" w:rsidP="00362677">
      <w:pPr>
        <w:jc w:val="both"/>
        <w:rPr>
          <w:lang w:val="de-DE"/>
        </w:rPr>
      </w:pPr>
    </w:p>
    <w:p w14:paraId="4B6DD90C" w14:textId="77777777" w:rsidR="00317761" w:rsidRPr="00317761" w:rsidRDefault="00317761" w:rsidP="00DA7B67">
      <w:pPr>
        <w:ind w:firstLine="708"/>
        <w:jc w:val="both"/>
        <w:rPr>
          <w:lang w:val="de-DE"/>
        </w:rPr>
      </w:pPr>
      <w:r w:rsidRPr="00317761">
        <w:rPr>
          <w:b/>
          <w:lang w:val="de-DE"/>
        </w:rPr>
        <w:t>Art. 8</w:t>
      </w:r>
      <w:r w:rsidRPr="00317761">
        <w:rPr>
          <w:lang w:val="de-DE"/>
        </w:rPr>
        <w:t xml:space="preserve"> - Artikel 1385</w:t>
      </w:r>
      <w:r w:rsidRPr="00317761">
        <w:rPr>
          <w:i/>
          <w:iCs/>
          <w:lang w:val="de-DE"/>
        </w:rPr>
        <w:t>quaterdecies</w:t>
      </w:r>
      <w:r w:rsidRPr="00317761">
        <w:rPr>
          <w:lang w:val="de-DE"/>
        </w:rPr>
        <w:t xml:space="preserve"> desselben Gesetzbuches, eingefügt durch das Gesetz vom 10. Mai 2007 und zuletzt ersetzt durch das Gesetz vom 18. Juni 2018, wird wie folgt abgeändert:</w:t>
      </w:r>
    </w:p>
    <w:p w14:paraId="502C6D30" w14:textId="77777777" w:rsidR="00317761" w:rsidRPr="00317761" w:rsidRDefault="00317761" w:rsidP="00362677">
      <w:pPr>
        <w:jc w:val="both"/>
        <w:rPr>
          <w:lang w:val="de-DE"/>
        </w:rPr>
      </w:pPr>
    </w:p>
    <w:p w14:paraId="53659D62" w14:textId="77777777" w:rsidR="00317761" w:rsidRPr="00317761" w:rsidRDefault="00317761" w:rsidP="00DA7B67">
      <w:pPr>
        <w:ind w:firstLine="708"/>
        <w:jc w:val="both"/>
        <w:rPr>
          <w:lang w:val="de-DE"/>
        </w:rPr>
      </w:pPr>
      <w:r w:rsidRPr="00317761">
        <w:rPr>
          <w:lang w:val="de-DE"/>
        </w:rPr>
        <w:t>1. In § 3 Absatz 1 werden die Wörter "oder die erneute Änderung der Registrierung des Geschlechts festgestellt wird" und die Wörter "beziehungsweise der Urkunde über die erneute Änderung der Registrierung des Geschlechts" aufgehoben.</w:t>
      </w:r>
    </w:p>
    <w:p w14:paraId="7C53955C" w14:textId="77777777" w:rsidR="00317761" w:rsidRPr="00317761" w:rsidRDefault="00317761" w:rsidP="00362677">
      <w:pPr>
        <w:jc w:val="both"/>
        <w:rPr>
          <w:lang w:val="de-DE"/>
        </w:rPr>
      </w:pPr>
    </w:p>
    <w:p w14:paraId="2D95E5AE" w14:textId="77777777" w:rsidR="00317761" w:rsidRPr="00317761" w:rsidRDefault="00317761" w:rsidP="00DA7B67">
      <w:pPr>
        <w:ind w:firstLine="708"/>
        <w:jc w:val="both"/>
        <w:rPr>
          <w:lang w:val="de-DE"/>
        </w:rPr>
      </w:pPr>
      <w:r w:rsidRPr="00317761">
        <w:rPr>
          <w:lang w:val="de-DE"/>
        </w:rPr>
        <w:t>2. In § 4 werden die Wörter "beziehungsweise eine erneute Änderung" aufgehoben.</w:t>
      </w:r>
    </w:p>
    <w:p w14:paraId="6A991668" w14:textId="77777777" w:rsidR="00317761" w:rsidRPr="00317761" w:rsidRDefault="00317761" w:rsidP="00362677">
      <w:pPr>
        <w:jc w:val="both"/>
        <w:rPr>
          <w:lang w:val="de-DE"/>
        </w:rPr>
      </w:pPr>
    </w:p>
    <w:p w14:paraId="0DFD7797" w14:textId="77777777" w:rsidR="00317761" w:rsidRPr="00317761" w:rsidRDefault="00317761" w:rsidP="00362677">
      <w:pPr>
        <w:jc w:val="both"/>
        <w:rPr>
          <w:lang w:val="de-DE"/>
        </w:rPr>
      </w:pPr>
    </w:p>
    <w:p w14:paraId="4FE18D3C" w14:textId="77777777" w:rsidR="00317761" w:rsidRPr="00317761" w:rsidRDefault="00317761" w:rsidP="00DA7B67">
      <w:pPr>
        <w:ind w:firstLine="708"/>
        <w:jc w:val="both"/>
        <w:rPr>
          <w:lang w:val="de-DE"/>
        </w:rPr>
      </w:pPr>
      <w:r w:rsidRPr="00317761">
        <w:rPr>
          <w:lang w:val="de-DE"/>
        </w:rPr>
        <w:t xml:space="preserve">Wir fertigen das vorliegende Gesetz aus und ordnen an, dass es mit dem Staatssiegel versehen und durch das </w:t>
      </w:r>
      <w:r w:rsidRPr="00317761">
        <w:rPr>
          <w:i/>
          <w:iCs/>
          <w:lang w:val="de-DE"/>
        </w:rPr>
        <w:t>Belgische Staatsblatt</w:t>
      </w:r>
      <w:r w:rsidRPr="00317761">
        <w:rPr>
          <w:lang w:val="de-DE"/>
        </w:rPr>
        <w:t xml:space="preserve"> veröffentlicht wird.</w:t>
      </w:r>
    </w:p>
    <w:p w14:paraId="1AF4052D" w14:textId="77777777" w:rsidR="00317761" w:rsidRPr="00317761" w:rsidRDefault="00317761" w:rsidP="00362677">
      <w:pPr>
        <w:jc w:val="both"/>
        <w:rPr>
          <w:lang w:val="de-DE"/>
        </w:rPr>
      </w:pPr>
    </w:p>
    <w:p w14:paraId="1E7742AD" w14:textId="77777777" w:rsidR="00317761" w:rsidRPr="00317761" w:rsidRDefault="00317761" w:rsidP="00362677">
      <w:pPr>
        <w:jc w:val="both"/>
        <w:rPr>
          <w:lang w:val="de-DE"/>
        </w:rPr>
      </w:pPr>
    </w:p>
    <w:p w14:paraId="6045AA95" w14:textId="77777777" w:rsidR="00317761" w:rsidRPr="00317761" w:rsidRDefault="00317761" w:rsidP="00DA7B67">
      <w:pPr>
        <w:ind w:firstLine="708"/>
        <w:jc w:val="both"/>
        <w:rPr>
          <w:lang w:val="de-DE"/>
        </w:rPr>
      </w:pPr>
      <w:r w:rsidRPr="00317761">
        <w:rPr>
          <w:lang w:val="de-DE"/>
        </w:rPr>
        <w:t>Gegeben zu Brüssel, den 20. Juli 2023</w:t>
      </w:r>
    </w:p>
    <w:p w14:paraId="6BADF7C2" w14:textId="77777777" w:rsidR="00317761" w:rsidRPr="00317761" w:rsidRDefault="00317761" w:rsidP="00362677">
      <w:pPr>
        <w:jc w:val="both"/>
        <w:rPr>
          <w:lang w:val="de-DE"/>
        </w:rPr>
      </w:pPr>
    </w:p>
    <w:p w14:paraId="0C06C152" w14:textId="77777777" w:rsidR="00317761" w:rsidRPr="00317761" w:rsidRDefault="00317761" w:rsidP="00362677">
      <w:pPr>
        <w:jc w:val="both"/>
        <w:rPr>
          <w:lang w:val="de-DE"/>
        </w:rPr>
      </w:pPr>
    </w:p>
    <w:p w14:paraId="7A33135E" w14:textId="77777777" w:rsidR="00317761" w:rsidRPr="00317761" w:rsidRDefault="00317761" w:rsidP="00DA7B67">
      <w:pPr>
        <w:jc w:val="center"/>
        <w:rPr>
          <w:lang w:val="de-DE"/>
        </w:rPr>
      </w:pPr>
      <w:r w:rsidRPr="00317761">
        <w:rPr>
          <w:lang w:val="de-DE"/>
        </w:rPr>
        <w:t>PHILIPPE</w:t>
      </w:r>
    </w:p>
    <w:p w14:paraId="147B0047" w14:textId="77777777" w:rsidR="00317761" w:rsidRPr="00317761" w:rsidRDefault="00317761" w:rsidP="00DA7B67">
      <w:pPr>
        <w:jc w:val="center"/>
        <w:rPr>
          <w:lang w:val="de-DE"/>
        </w:rPr>
      </w:pPr>
    </w:p>
    <w:p w14:paraId="4DC65279" w14:textId="77777777" w:rsidR="00317761" w:rsidRPr="00317761" w:rsidRDefault="00317761" w:rsidP="00DA7B67">
      <w:pPr>
        <w:jc w:val="center"/>
        <w:rPr>
          <w:lang w:val="de-DE"/>
        </w:rPr>
      </w:pPr>
      <w:r w:rsidRPr="00317761">
        <w:rPr>
          <w:lang w:val="de-DE"/>
        </w:rPr>
        <w:t>Von Königs wegen:</w:t>
      </w:r>
    </w:p>
    <w:p w14:paraId="4C56CC04" w14:textId="77777777" w:rsidR="00317761" w:rsidRPr="00317761" w:rsidRDefault="00317761" w:rsidP="00DA7B67">
      <w:pPr>
        <w:jc w:val="center"/>
        <w:rPr>
          <w:lang w:val="de-DE"/>
        </w:rPr>
      </w:pPr>
    </w:p>
    <w:p w14:paraId="38DD8A0C" w14:textId="77777777" w:rsidR="00317761" w:rsidRPr="00317761" w:rsidRDefault="00317761" w:rsidP="00DA7B67">
      <w:pPr>
        <w:jc w:val="center"/>
        <w:rPr>
          <w:lang w:val="de-DE"/>
        </w:rPr>
      </w:pPr>
      <w:r w:rsidRPr="00317761">
        <w:rPr>
          <w:lang w:val="de-DE"/>
        </w:rPr>
        <w:t>Der Minister der Mobilität</w:t>
      </w:r>
    </w:p>
    <w:p w14:paraId="2605CAF9" w14:textId="77777777" w:rsidR="00317761" w:rsidRPr="00317761" w:rsidRDefault="00317761" w:rsidP="00DA7B67">
      <w:pPr>
        <w:jc w:val="center"/>
        <w:rPr>
          <w:lang w:val="de-DE"/>
        </w:rPr>
      </w:pPr>
      <w:r w:rsidRPr="00317761">
        <w:rPr>
          <w:lang w:val="de-DE"/>
        </w:rPr>
        <w:t>G. GILKINET</w:t>
      </w:r>
    </w:p>
    <w:p w14:paraId="4748796A" w14:textId="77777777" w:rsidR="00317761" w:rsidRPr="00317761" w:rsidRDefault="00317761" w:rsidP="00DA7B67">
      <w:pPr>
        <w:jc w:val="center"/>
        <w:rPr>
          <w:lang w:val="de-DE"/>
        </w:rPr>
      </w:pPr>
    </w:p>
    <w:p w14:paraId="4266B1DF" w14:textId="77777777" w:rsidR="00317761" w:rsidRPr="00317761" w:rsidRDefault="00317761" w:rsidP="00DA7B67">
      <w:pPr>
        <w:jc w:val="center"/>
        <w:rPr>
          <w:lang w:val="de-DE"/>
        </w:rPr>
      </w:pPr>
      <w:r w:rsidRPr="00317761">
        <w:rPr>
          <w:lang w:val="de-DE"/>
        </w:rPr>
        <w:t>Der Minister der Justiz</w:t>
      </w:r>
    </w:p>
    <w:p w14:paraId="78C29418" w14:textId="77777777" w:rsidR="00317761" w:rsidRPr="00317761" w:rsidRDefault="00317761" w:rsidP="00DA7B67">
      <w:pPr>
        <w:jc w:val="center"/>
        <w:rPr>
          <w:lang w:val="de-DE"/>
        </w:rPr>
      </w:pPr>
      <w:r w:rsidRPr="00317761">
        <w:rPr>
          <w:lang w:val="de-DE"/>
        </w:rPr>
        <w:t>V. VAN QUICKENBORNE</w:t>
      </w:r>
    </w:p>
    <w:p w14:paraId="5BB865FC" w14:textId="77777777" w:rsidR="00317761" w:rsidRPr="00317761" w:rsidRDefault="00317761" w:rsidP="00DA7B67">
      <w:pPr>
        <w:jc w:val="center"/>
        <w:rPr>
          <w:lang w:val="de-DE"/>
        </w:rPr>
      </w:pPr>
    </w:p>
    <w:p w14:paraId="4C2D6BC2" w14:textId="77777777" w:rsidR="00317761" w:rsidRPr="00317761" w:rsidRDefault="00317761" w:rsidP="00DA7B67">
      <w:pPr>
        <w:jc w:val="center"/>
        <w:rPr>
          <w:lang w:val="de-DE"/>
        </w:rPr>
      </w:pPr>
      <w:r w:rsidRPr="00317761">
        <w:rPr>
          <w:lang w:val="de-DE"/>
        </w:rPr>
        <w:t>Die Staatssekretärin für Gendergleichstellung, Chancengleichheit und Diversität</w:t>
      </w:r>
    </w:p>
    <w:p w14:paraId="058BCAF2" w14:textId="77777777" w:rsidR="00317761" w:rsidRPr="00317761" w:rsidRDefault="00317761" w:rsidP="00DA7B67">
      <w:pPr>
        <w:jc w:val="center"/>
        <w:rPr>
          <w:lang w:val="de-DE"/>
        </w:rPr>
      </w:pPr>
      <w:r w:rsidRPr="00317761">
        <w:rPr>
          <w:lang w:val="de-DE"/>
        </w:rPr>
        <w:t>M.-C. LEROY</w:t>
      </w:r>
    </w:p>
    <w:p w14:paraId="5EF554BE" w14:textId="77777777" w:rsidR="00317761" w:rsidRPr="00317761" w:rsidRDefault="00317761" w:rsidP="00DA7B67">
      <w:pPr>
        <w:jc w:val="center"/>
        <w:rPr>
          <w:lang w:val="de-DE"/>
        </w:rPr>
      </w:pPr>
    </w:p>
    <w:p w14:paraId="04C0EB06" w14:textId="77777777" w:rsidR="00317761" w:rsidRPr="00317761" w:rsidRDefault="00317761" w:rsidP="00DA7B67">
      <w:pPr>
        <w:jc w:val="center"/>
        <w:rPr>
          <w:lang w:val="de-DE"/>
        </w:rPr>
      </w:pPr>
      <w:r w:rsidRPr="00317761">
        <w:rPr>
          <w:lang w:val="de-DE"/>
        </w:rPr>
        <w:t>Mit dem Staatssiegel versehen:</w:t>
      </w:r>
    </w:p>
    <w:p w14:paraId="7804EB2A" w14:textId="77777777" w:rsidR="00317761" w:rsidRPr="00317761" w:rsidRDefault="00317761" w:rsidP="00DA7B67">
      <w:pPr>
        <w:jc w:val="center"/>
        <w:rPr>
          <w:lang w:val="de-DE"/>
        </w:rPr>
      </w:pPr>
    </w:p>
    <w:p w14:paraId="6FBEADFB" w14:textId="77777777" w:rsidR="00317761" w:rsidRPr="00317761" w:rsidRDefault="00317761" w:rsidP="00DA7B67">
      <w:pPr>
        <w:jc w:val="center"/>
        <w:rPr>
          <w:lang w:val="de-DE"/>
        </w:rPr>
      </w:pPr>
      <w:r w:rsidRPr="00317761">
        <w:rPr>
          <w:lang w:val="de-DE"/>
        </w:rPr>
        <w:t>Der Minister der Justiz</w:t>
      </w:r>
    </w:p>
    <w:p w14:paraId="01255C9D" w14:textId="77777777" w:rsidR="00317761" w:rsidRPr="00317761" w:rsidRDefault="00317761" w:rsidP="00DA7B67">
      <w:pPr>
        <w:jc w:val="center"/>
        <w:rPr>
          <w:lang w:val="de-DE"/>
        </w:rPr>
      </w:pPr>
      <w:r w:rsidRPr="00317761">
        <w:rPr>
          <w:lang w:val="de-DE"/>
        </w:rPr>
        <w:t>V. VAN QUICKENBORNE</w:t>
      </w:r>
    </w:p>
    <w:p w14:paraId="7E82893D" w14:textId="77777777" w:rsidR="00233F36" w:rsidRPr="00317761" w:rsidRDefault="00233F36" w:rsidP="00E1687C">
      <w:pPr>
        <w:jc w:val="both"/>
        <w:rPr>
          <w:lang w:val="de-DE"/>
        </w:rPr>
      </w:pPr>
    </w:p>
    <w:sectPr w:rsidR="00233F36" w:rsidRPr="00317761" w:rsidSect="0031776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762096472">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17761"/>
    <w:rsid w:val="00330774"/>
    <w:rsid w:val="003725C6"/>
    <w:rsid w:val="00385261"/>
    <w:rsid w:val="00485C84"/>
    <w:rsid w:val="004F0197"/>
    <w:rsid w:val="0051470C"/>
    <w:rsid w:val="005D55BA"/>
    <w:rsid w:val="006F4381"/>
    <w:rsid w:val="00786C4F"/>
    <w:rsid w:val="007A515C"/>
    <w:rsid w:val="007D5F55"/>
    <w:rsid w:val="00800E1A"/>
    <w:rsid w:val="008C2124"/>
    <w:rsid w:val="00AA413E"/>
    <w:rsid w:val="00AB18C3"/>
    <w:rsid w:val="00B27BE9"/>
    <w:rsid w:val="00B56114"/>
    <w:rsid w:val="00BC4DFA"/>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B6718"/>
  <w15:docId w15:val="{0997E4F8-9A98-4B5A-BB59-14901A26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61"/>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720</Words>
  <Characters>4255</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2024-07-30T09:51:00Z</dcterms:created>
  <dcterms:modified xsi:type="dcterms:W3CDTF">2024-07-30T09:53:00Z</dcterms:modified>
</cp:coreProperties>
</file>